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0957" w:rsidRPr="009C0957" w:rsidRDefault="009C0957" w:rsidP="008961B4">
      <w:pPr>
        <w:pStyle w:val="a5"/>
        <w:jc w:val="center"/>
        <w:rPr>
          <w:rFonts w:ascii="Times New Roman" w:hAnsi="Times New Roman" w:cs="Times New Roman"/>
          <w:b/>
          <w:sz w:val="28"/>
          <w:szCs w:val="28"/>
          <w:lang w:val="kk-KZ"/>
        </w:rPr>
      </w:pPr>
      <w:r w:rsidRPr="009C0957">
        <w:rPr>
          <w:rFonts w:ascii="Times New Roman" w:hAnsi="Times New Roman" w:cs="Times New Roman"/>
          <w:b/>
          <w:sz w:val="28"/>
          <w:szCs w:val="28"/>
          <w:lang w:val="kk-KZ"/>
        </w:rPr>
        <w:t>1-тапсырма</w:t>
      </w:r>
    </w:p>
    <w:p w:rsidR="008961B4" w:rsidRPr="008961B4" w:rsidRDefault="0074336E" w:rsidP="008961B4">
      <w:pPr>
        <w:pStyle w:val="a5"/>
        <w:jc w:val="center"/>
        <w:rPr>
          <w:rFonts w:ascii="Times New Roman" w:hAnsi="Times New Roman" w:cs="Times New Roman"/>
          <w:b/>
          <w:lang w:val="kk-KZ"/>
        </w:rPr>
      </w:pPr>
      <w:r w:rsidRPr="008961B4">
        <w:rPr>
          <w:rFonts w:ascii="Times New Roman" w:hAnsi="Times New Roman" w:cs="Times New Roman"/>
          <w:b/>
          <w:lang w:val="kk-KZ"/>
        </w:rPr>
        <w:t>«</w:t>
      </w:r>
      <w:r w:rsidRPr="008961B4">
        <w:rPr>
          <w:rFonts w:ascii="Times New Roman" w:eastAsia="Times New Roman" w:hAnsi="Times New Roman" w:cs="Times New Roman"/>
          <w:b/>
          <w:lang w:val="kk-KZ"/>
        </w:rPr>
        <w:t>XIX ғасырдағы мәдениеттің дамуы</w:t>
      </w:r>
      <w:r w:rsidRPr="008961B4">
        <w:rPr>
          <w:rFonts w:ascii="Times New Roman" w:hAnsi="Times New Roman" w:cs="Times New Roman"/>
          <w:b/>
          <w:lang w:val="kk-KZ"/>
        </w:rPr>
        <w:t>» тақырыбына  дидактикалық материал</w:t>
      </w:r>
      <w:r w:rsidR="008961B4" w:rsidRPr="008961B4">
        <w:rPr>
          <w:rFonts w:ascii="Times New Roman" w:hAnsi="Times New Roman" w:cs="Times New Roman"/>
          <w:b/>
          <w:lang w:val="kk-KZ"/>
        </w:rPr>
        <w:t xml:space="preserve"> </w:t>
      </w:r>
    </w:p>
    <w:p w:rsidR="00AF3ECA" w:rsidRDefault="0074336E" w:rsidP="00AF3ECA">
      <w:pPr>
        <w:pStyle w:val="a5"/>
        <w:jc w:val="center"/>
        <w:rPr>
          <w:rFonts w:ascii="Times New Roman" w:hAnsi="Times New Roman" w:cs="Times New Roman"/>
          <w:b/>
          <w:lang w:val="kk-KZ"/>
        </w:rPr>
      </w:pPr>
      <w:r w:rsidRPr="008961B4">
        <w:rPr>
          <w:rFonts w:ascii="Times New Roman" w:hAnsi="Times New Roman" w:cs="Times New Roman"/>
          <w:b/>
          <w:lang w:val="kk-KZ"/>
        </w:rPr>
        <w:t>(1-сабақ)</w:t>
      </w:r>
    </w:p>
    <w:p w:rsidR="00AF3ECA" w:rsidRPr="008961B4" w:rsidRDefault="00AF3ECA" w:rsidP="008961B4">
      <w:pPr>
        <w:pStyle w:val="a5"/>
        <w:jc w:val="center"/>
        <w:rPr>
          <w:rFonts w:ascii="Times New Roman" w:hAnsi="Times New Roman" w:cs="Times New Roman"/>
          <w:b/>
          <w:lang w:val="kk-KZ"/>
        </w:rPr>
      </w:pPr>
      <w:r w:rsidRPr="00AF3ECA">
        <w:rPr>
          <w:rFonts w:ascii="Times New Roman" w:hAnsi="Times New Roman" w:cs="Times New Roman"/>
          <w:i/>
          <w:lang w:val="kk-KZ"/>
        </w:rPr>
        <w:t xml:space="preserve"> </w:t>
      </w:r>
    </w:p>
    <w:tbl>
      <w:tblPr>
        <w:tblStyle w:val="a3"/>
        <w:tblpPr w:leftFromText="180" w:rightFromText="180" w:vertAnchor="page" w:horzAnchor="margin" w:tblpY="1828"/>
        <w:tblW w:w="9747" w:type="dxa"/>
        <w:tblLook w:val="04A0"/>
      </w:tblPr>
      <w:tblGrid>
        <w:gridCol w:w="2093"/>
        <w:gridCol w:w="709"/>
        <w:gridCol w:w="6945"/>
      </w:tblGrid>
      <w:tr w:rsidR="00AF3ECA" w:rsidRPr="0074336E" w:rsidTr="00AF3ECA">
        <w:tc>
          <w:tcPr>
            <w:tcW w:w="2093" w:type="dxa"/>
          </w:tcPr>
          <w:p w:rsidR="00AF3ECA" w:rsidRPr="0074336E" w:rsidRDefault="00AF3ECA" w:rsidP="00AF3ECA">
            <w:pPr>
              <w:ind w:left="29" w:hanging="29"/>
              <w:rPr>
                <w:b/>
                <w:lang w:val="kk-KZ"/>
              </w:rPr>
            </w:pPr>
            <w:r w:rsidRPr="0074336E">
              <w:rPr>
                <w:b/>
                <w:noProof/>
                <w:lang w:eastAsia="ru-RU"/>
              </w:rPr>
              <w:drawing>
                <wp:anchor distT="0" distB="0" distL="114300" distR="114300" simplePos="0" relativeHeight="251659264" behindDoc="1" locked="0" layoutInCell="1" allowOverlap="1">
                  <wp:simplePos x="0" y="0"/>
                  <wp:positionH relativeFrom="column">
                    <wp:posOffset>377190</wp:posOffset>
                  </wp:positionH>
                  <wp:positionV relativeFrom="paragraph">
                    <wp:posOffset>47625</wp:posOffset>
                  </wp:positionV>
                  <wp:extent cx="545465" cy="490855"/>
                  <wp:effectExtent l="0" t="0" r="6985" b="4445"/>
                  <wp:wrapSquare wrapText="bothSides"/>
                  <wp:docPr id="2" name="Рисунок 2" descr="ÐÐ¾ÑÐ¾Ð¶ÐµÐµ Ð¸Ð·Ð¾Ð±ÑÐ°Ð¶ÐµÐ½Ð¸Ð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ÐÐ¾ÑÐ¾Ð¶ÐµÐµ Ð¸Ð·Ð¾Ð±ÑÐ°Ð¶ÐµÐ½Ð¸Ðµ"/>
                          <pic:cNvPicPr>
                            <a:picLocks noChangeAspect="1" noChangeArrowheads="1"/>
                          </pic:cNvPicPr>
                        </pic:nvPicPr>
                        <pic:blipFill rotWithShape="1">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7363" t="11348" r="13496" b="6384"/>
                          <a:stretch/>
                        </pic:blipFill>
                        <pic:spPr bwMode="auto">
                          <a:xfrm>
                            <a:off x="0" y="0"/>
                            <a:ext cx="545465" cy="490855"/>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anchor>
              </w:drawing>
            </w:r>
            <w:r w:rsidRPr="0074336E">
              <w:rPr>
                <w:b/>
                <w:lang w:val="kk-KZ"/>
              </w:rPr>
              <w:t>1</w:t>
            </w:r>
          </w:p>
        </w:tc>
        <w:tc>
          <w:tcPr>
            <w:tcW w:w="709" w:type="dxa"/>
          </w:tcPr>
          <w:p w:rsidR="00AF3ECA" w:rsidRPr="00052A19" w:rsidRDefault="00AF3ECA" w:rsidP="00AF3ECA">
            <w:pPr>
              <w:jc w:val="center"/>
              <w:rPr>
                <w:rFonts w:ascii="Times New Roman" w:hAnsi="Times New Roman" w:cs="Times New Roman"/>
                <w:i/>
                <w:sz w:val="24"/>
                <w:szCs w:val="24"/>
                <w:lang w:val="kk-KZ"/>
              </w:rPr>
            </w:pPr>
          </w:p>
          <w:p w:rsidR="00AF3ECA" w:rsidRPr="00052A19" w:rsidRDefault="00AF3ECA" w:rsidP="00AF3ECA">
            <w:pPr>
              <w:jc w:val="center"/>
              <w:rPr>
                <w:rFonts w:ascii="Times New Roman" w:hAnsi="Times New Roman" w:cs="Times New Roman"/>
                <w:i/>
                <w:sz w:val="24"/>
                <w:szCs w:val="24"/>
                <w:lang w:val="kk-KZ"/>
              </w:rPr>
            </w:pPr>
          </w:p>
          <w:p w:rsidR="00AF3ECA" w:rsidRPr="00052A19" w:rsidRDefault="00AF3ECA" w:rsidP="00AF3ECA">
            <w:pPr>
              <w:jc w:val="center"/>
              <w:rPr>
                <w:rFonts w:ascii="Times New Roman" w:hAnsi="Times New Roman" w:cs="Times New Roman"/>
                <w:i/>
                <w:sz w:val="24"/>
                <w:szCs w:val="24"/>
                <w:lang w:val="en-US"/>
              </w:rPr>
            </w:pPr>
            <w:r w:rsidRPr="00052A19">
              <w:rPr>
                <w:rFonts w:ascii="Times New Roman" w:hAnsi="Times New Roman" w:cs="Times New Roman"/>
                <w:i/>
                <w:sz w:val="24"/>
                <w:szCs w:val="24"/>
                <w:lang w:val="en-US"/>
              </w:rPr>
              <w:t>A</w:t>
            </w:r>
          </w:p>
        </w:tc>
        <w:tc>
          <w:tcPr>
            <w:tcW w:w="6945" w:type="dxa"/>
          </w:tcPr>
          <w:p w:rsidR="00AF3ECA" w:rsidRPr="00052A19" w:rsidRDefault="00AF3ECA" w:rsidP="00AF3ECA">
            <w:pPr>
              <w:rPr>
                <w:rFonts w:ascii="Times New Roman" w:hAnsi="Times New Roman" w:cs="Times New Roman"/>
                <w:i/>
              </w:rPr>
            </w:pPr>
            <w:r w:rsidRPr="00052A19">
              <w:rPr>
                <w:rFonts w:ascii="Times New Roman" w:hAnsi="Times New Roman" w:cs="Times New Roman"/>
                <w:b/>
                <w:bCs/>
                <w:i/>
                <w:color w:val="222222"/>
                <w:shd w:val="clear" w:color="auto" w:fill="FFFFFF"/>
                <w:lang w:val="kk-KZ"/>
              </w:rPr>
              <w:t>Сазсырнай</w:t>
            </w:r>
            <w:r w:rsidRPr="00052A19">
              <w:rPr>
                <w:rFonts w:ascii="Times New Roman" w:hAnsi="Times New Roman" w:cs="Times New Roman"/>
                <w:i/>
                <w:color w:val="222222"/>
                <w:shd w:val="clear" w:color="auto" w:fill="FFFFFF"/>
                <w:lang w:val="kk-KZ"/>
              </w:rPr>
              <w:t xml:space="preserve"> — үрлемелі аспап. Сазсырнай ысқырып ойналатын флейталар тобына жатады. </w:t>
            </w:r>
            <w:proofErr w:type="spellStart"/>
            <w:r w:rsidRPr="00052A19">
              <w:rPr>
                <w:rFonts w:ascii="Times New Roman" w:hAnsi="Times New Roman" w:cs="Times New Roman"/>
                <w:i/>
                <w:color w:val="222222"/>
                <w:shd w:val="clear" w:color="auto" w:fill="FFFFFF"/>
              </w:rPr>
              <w:t>Кейбі</w:t>
            </w:r>
            <w:proofErr w:type="gramStart"/>
            <w:r w:rsidRPr="00052A19">
              <w:rPr>
                <w:rFonts w:ascii="Times New Roman" w:hAnsi="Times New Roman" w:cs="Times New Roman"/>
                <w:i/>
                <w:color w:val="222222"/>
                <w:shd w:val="clear" w:color="auto" w:fill="FFFFFF"/>
              </w:rPr>
              <w:t>р</w:t>
            </w:r>
            <w:proofErr w:type="spellEnd"/>
            <w:proofErr w:type="gramEnd"/>
            <w:r w:rsidRPr="00052A19">
              <w:rPr>
                <w:rFonts w:ascii="Times New Roman" w:hAnsi="Times New Roman" w:cs="Times New Roman"/>
                <w:i/>
                <w:color w:val="222222"/>
                <w:shd w:val="clear" w:color="auto" w:fill="FFFFFF"/>
              </w:rPr>
              <w:t xml:space="preserve"> сазсырнайдың ысқырғыш </w:t>
            </w:r>
            <w:proofErr w:type="spellStart"/>
            <w:r w:rsidRPr="00052A19">
              <w:rPr>
                <w:rFonts w:ascii="Times New Roman" w:hAnsi="Times New Roman" w:cs="Times New Roman"/>
                <w:i/>
                <w:color w:val="222222"/>
                <w:shd w:val="clear" w:color="auto" w:fill="FFFFFF"/>
              </w:rPr>
              <w:t>тетігі</w:t>
            </w:r>
            <w:proofErr w:type="spellEnd"/>
            <w:r w:rsidRPr="00052A19">
              <w:rPr>
                <w:rFonts w:ascii="Times New Roman" w:hAnsi="Times New Roman" w:cs="Times New Roman"/>
                <w:i/>
                <w:color w:val="222222"/>
                <w:shd w:val="clear" w:color="auto" w:fill="FFFFFF"/>
              </w:rPr>
              <w:t xml:space="preserve"> </w:t>
            </w:r>
            <w:proofErr w:type="spellStart"/>
            <w:r w:rsidRPr="00052A19">
              <w:rPr>
                <w:rFonts w:ascii="Times New Roman" w:hAnsi="Times New Roman" w:cs="Times New Roman"/>
                <w:i/>
                <w:color w:val="222222"/>
                <w:shd w:val="clear" w:color="auto" w:fill="FFFFFF"/>
              </w:rPr>
              <w:t>болмайды</w:t>
            </w:r>
            <w:proofErr w:type="spellEnd"/>
            <w:r w:rsidRPr="00052A19">
              <w:rPr>
                <w:rFonts w:ascii="Times New Roman" w:hAnsi="Times New Roman" w:cs="Times New Roman"/>
                <w:i/>
                <w:color w:val="222222"/>
                <w:shd w:val="clear" w:color="auto" w:fill="FFFFFF"/>
              </w:rPr>
              <w:t>.</w:t>
            </w:r>
          </w:p>
        </w:tc>
      </w:tr>
      <w:tr w:rsidR="00AF3ECA" w:rsidRPr="00104645" w:rsidTr="00AF3ECA">
        <w:tc>
          <w:tcPr>
            <w:tcW w:w="2093" w:type="dxa"/>
          </w:tcPr>
          <w:p w:rsidR="00AF3ECA" w:rsidRPr="0074336E" w:rsidRDefault="00AF3ECA" w:rsidP="00AF3ECA">
            <w:pPr>
              <w:rPr>
                <w:b/>
              </w:rPr>
            </w:pPr>
            <w:r w:rsidRPr="0074336E">
              <w:rPr>
                <w:b/>
                <w:noProof/>
                <w:lang w:eastAsia="ru-RU"/>
              </w:rPr>
              <w:drawing>
                <wp:anchor distT="0" distB="0" distL="114300" distR="114300" simplePos="0" relativeHeight="251660288" behindDoc="1" locked="0" layoutInCell="1" allowOverlap="1">
                  <wp:simplePos x="0" y="0"/>
                  <wp:positionH relativeFrom="column">
                    <wp:posOffset>265430</wp:posOffset>
                  </wp:positionH>
                  <wp:positionV relativeFrom="paragraph">
                    <wp:posOffset>74295</wp:posOffset>
                  </wp:positionV>
                  <wp:extent cx="648335" cy="681990"/>
                  <wp:effectExtent l="0" t="0" r="0" b="3810"/>
                  <wp:wrapTight wrapText="bothSides">
                    <wp:wrapPolygon edited="0">
                      <wp:start x="0" y="0"/>
                      <wp:lineTo x="0" y="21117"/>
                      <wp:lineTo x="20944" y="21117"/>
                      <wp:lineTo x="20944" y="0"/>
                      <wp:lineTo x="0" y="0"/>
                    </wp:wrapPolygon>
                  </wp:wrapTight>
                  <wp:docPr id="3" name="Рисунок 3" descr="ÐÐ¾ÑÐ¾Ð¶ÐµÐµ Ð¸Ð·Ð¾Ð±ÑÐ°Ð¶ÐµÐ½Ð¸Ð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ÐÐ¾ÑÐ¾Ð¶ÐµÐµ Ð¸Ð·Ð¾Ð±ÑÐ°Ð¶ÐµÐ½Ð¸Ðµ"/>
                          <pic:cNvPicPr>
                            <a:picLocks noChangeAspect="1" noChangeArrowheads="1"/>
                          </pic:cNvPicPr>
                        </pic:nvPicPr>
                        <pic:blipFill rotWithShape="1">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14179" r="14179"/>
                          <a:stretch/>
                        </pic:blipFill>
                        <pic:spPr bwMode="auto">
                          <a:xfrm>
                            <a:off x="0" y="0"/>
                            <a:ext cx="648335" cy="681990"/>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anchor>
              </w:drawing>
            </w:r>
          </w:p>
          <w:p w:rsidR="00AF3ECA" w:rsidRPr="0074336E" w:rsidRDefault="00AF3ECA" w:rsidP="00AF3ECA">
            <w:pPr>
              <w:rPr>
                <w:b/>
              </w:rPr>
            </w:pPr>
          </w:p>
          <w:p w:rsidR="00AF3ECA" w:rsidRPr="0074336E" w:rsidRDefault="00AF3ECA" w:rsidP="00AF3ECA">
            <w:pPr>
              <w:rPr>
                <w:b/>
              </w:rPr>
            </w:pPr>
          </w:p>
          <w:p w:rsidR="00AF3ECA" w:rsidRPr="0074336E" w:rsidRDefault="00AF3ECA" w:rsidP="00AF3ECA">
            <w:pPr>
              <w:rPr>
                <w:b/>
              </w:rPr>
            </w:pPr>
          </w:p>
          <w:p w:rsidR="00AF3ECA" w:rsidRPr="0074336E" w:rsidRDefault="00AF3ECA" w:rsidP="00AF3ECA">
            <w:pPr>
              <w:rPr>
                <w:b/>
              </w:rPr>
            </w:pPr>
          </w:p>
          <w:p w:rsidR="00AF3ECA" w:rsidRPr="0074336E" w:rsidRDefault="00AF3ECA" w:rsidP="00AF3ECA">
            <w:pPr>
              <w:rPr>
                <w:b/>
                <w:lang w:val="kk-KZ"/>
              </w:rPr>
            </w:pPr>
            <w:r w:rsidRPr="0074336E">
              <w:rPr>
                <w:b/>
                <w:lang w:val="kk-KZ"/>
              </w:rPr>
              <w:t>2</w:t>
            </w:r>
          </w:p>
        </w:tc>
        <w:tc>
          <w:tcPr>
            <w:tcW w:w="709" w:type="dxa"/>
          </w:tcPr>
          <w:p w:rsidR="00AF3ECA" w:rsidRPr="00052A19" w:rsidRDefault="00AF3ECA" w:rsidP="00AF3ECA">
            <w:pPr>
              <w:jc w:val="center"/>
              <w:rPr>
                <w:rFonts w:ascii="Times New Roman" w:hAnsi="Times New Roman" w:cs="Times New Roman"/>
                <w:i/>
                <w:sz w:val="24"/>
                <w:szCs w:val="24"/>
                <w:lang w:val="en-US"/>
              </w:rPr>
            </w:pPr>
          </w:p>
          <w:p w:rsidR="00AF3ECA" w:rsidRPr="00052A19" w:rsidRDefault="00AF3ECA" w:rsidP="00AF3ECA">
            <w:pPr>
              <w:jc w:val="center"/>
              <w:rPr>
                <w:rFonts w:ascii="Times New Roman" w:hAnsi="Times New Roman" w:cs="Times New Roman"/>
                <w:i/>
                <w:sz w:val="24"/>
                <w:szCs w:val="24"/>
                <w:lang w:val="en-US"/>
              </w:rPr>
            </w:pPr>
          </w:p>
          <w:p w:rsidR="00AF3ECA" w:rsidRPr="00052A19" w:rsidRDefault="00AF3ECA" w:rsidP="00AF3ECA">
            <w:pPr>
              <w:jc w:val="center"/>
              <w:rPr>
                <w:rFonts w:ascii="Times New Roman" w:hAnsi="Times New Roman" w:cs="Times New Roman"/>
                <w:i/>
                <w:sz w:val="24"/>
                <w:szCs w:val="24"/>
                <w:lang w:val="en-US"/>
              </w:rPr>
            </w:pPr>
          </w:p>
          <w:p w:rsidR="00AF3ECA" w:rsidRPr="00052A19" w:rsidRDefault="00AF3ECA" w:rsidP="00AF3ECA">
            <w:pPr>
              <w:jc w:val="center"/>
              <w:rPr>
                <w:rFonts w:ascii="Times New Roman" w:hAnsi="Times New Roman" w:cs="Times New Roman"/>
                <w:i/>
                <w:sz w:val="24"/>
                <w:szCs w:val="24"/>
                <w:lang w:val="en-US"/>
              </w:rPr>
            </w:pPr>
            <w:r w:rsidRPr="00052A19">
              <w:rPr>
                <w:rFonts w:ascii="Times New Roman" w:hAnsi="Times New Roman" w:cs="Times New Roman"/>
                <w:i/>
                <w:sz w:val="24"/>
                <w:szCs w:val="24"/>
                <w:lang w:val="en-US"/>
              </w:rPr>
              <w:t>B</w:t>
            </w:r>
          </w:p>
        </w:tc>
        <w:tc>
          <w:tcPr>
            <w:tcW w:w="6945" w:type="dxa"/>
          </w:tcPr>
          <w:p w:rsidR="00AF3ECA" w:rsidRPr="00052A19" w:rsidRDefault="00AF3ECA" w:rsidP="00AF3ECA">
            <w:pPr>
              <w:rPr>
                <w:rFonts w:ascii="Times New Roman" w:hAnsi="Times New Roman" w:cs="Times New Roman"/>
                <w:i/>
                <w:lang w:val="kk-KZ"/>
              </w:rPr>
            </w:pPr>
            <w:r w:rsidRPr="00052A19">
              <w:rPr>
                <w:rFonts w:ascii="Times New Roman" w:hAnsi="Times New Roman" w:cs="Times New Roman"/>
                <w:b/>
                <w:bCs/>
                <w:i/>
                <w:shd w:val="clear" w:color="auto" w:fill="FFFFFF"/>
                <w:lang w:val="kk-KZ"/>
              </w:rPr>
              <w:t>Шаңқобыз</w:t>
            </w:r>
            <w:r w:rsidRPr="00052A19">
              <w:rPr>
                <w:rFonts w:ascii="Times New Roman" w:hAnsi="Times New Roman" w:cs="Times New Roman"/>
                <w:i/>
                <w:shd w:val="clear" w:color="auto" w:fill="FFFFFF"/>
                <w:lang w:val="kk-KZ"/>
              </w:rPr>
              <w:t> — темірден немесе күмістен жасалған сүйір тілшесі бар көне </w:t>
            </w:r>
            <w:r w:rsidR="00485CA7" w:rsidRPr="00485CA7">
              <w:fldChar w:fldCharType="begin"/>
            </w:r>
            <w:r w:rsidRPr="00052A19">
              <w:rPr>
                <w:lang w:val="kk-KZ"/>
              </w:rPr>
              <w:instrText xml:space="preserve"> HYPERLINK "https://kk.wikipedia.org/wiki/%D0%9C%D1%83%D0%B7%D1%8B%D0%BA%D0%B0%D0%BB%D1%8B%D2%9B_%D0%B0%D1%81%D0%BF%D0%B0%D0%BF%D1%82%D0%B0%D1%80" \o "Музыкалық аспаптар" </w:instrText>
            </w:r>
            <w:r w:rsidR="00485CA7" w:rsidRPr="00485CA7">
              <w:fldChar w:fldCharType="separate"/>
            </w:r>
            <w:r w:rsidRPr="00052A19">
              <w:rPr>
                <w:rStyle w:val="a4"/>
                <w:rFonts w:ascii="Times New Roman" w:hAnsi="Times New Roman" w:cs="Times New Roman"/>
                <w:i/>
                <w:color w:val="auto"/>
                <w:shd w:val="clear" w:color="auto" w:fill="FFFFFF"/>
                <w:lang w:val="kk-KZ"/>
              </w:rPr>
              <w:t>музыкалық аспап</w:t>
            </w:r>
            <w:r w:rsidR="00485CA7" w:rsidRPr="00052A19">
              <w:rPr>
                <w:rStyle w:val="a4"/>
                <w:rFonts w:ascii="Times New Roman" w:hAnsi="Times New Roman" w:cs="Times New Roman"/>
                <w:i/>
                <w:color w:val="auto"/>
                <w:shd w:val="clear" w:color="auto" w:fill="FFFFFF"/>
                <w:lang w:val="kk-KZ"/>
              </w:rPr>
              <w:fldChar w:fldCharType="end"/>
            </w:r>
            <w:r w:rsidRPr="00052A19">
              <w:rPr>
                <w:rFonts w:ascii="Times New Roman" w:hAnsi="Times New Roman" w:cs="Times New Roman"/>
                <w:i/>
                <w:shd w:val="clear" w:color="auto" w:fill="FFFFFF"/>
                <w:lang w:val="kk-KZ"/>
              </w:rPr>
              <w:t>. Шаңқобыз басқа атаулармен көптеген халықтарда кездеседі. Оның сирек кездесетін бір түрі — ағаш шаңқобыз — ағашқа бекітілген жіпті тербеу арқылы дыбыс шығарылады. Шаңқобыз – ежелден келе жатқан қазақтың музыкалық аспабы. Аспап бітімі бөлек болғанымен, оның құрылымы өте қарапайым.</w:t>
            </w:r>
          </w:p>
        </w:tc>
      </w:tr>
      <w:tr w:rsidR="00AF3ECA" w:rsidRPr="00191940" w:rsidTr="00AF3ECA">
        <w:tc>
          <w:tcPr>
            <w:tcW w:w="2093" w:type="dxa"/>
          </w:tcPr>
          <w:p w:rsidR="00AF3ECA" w:rsidRPr="0074336E" w:rsidRDefault="00AF3ECA" w:rsidP="00AF3ECA">
            <w:pPr>
              <w:rPr>
                <w:b/>
                <w:lang w:val="kk-KZ"/>
              </w:rPr>
            </w:pPr>
            <w:r w:rsidRPr="0074336E">
              <w:rPr>
                <w:b/>
                <w:noProof/>
                <w:lang w:eastAsia="ru-RU"/>
              </w:rPr>
              <w:drawing>
                <wp:anchor distT="0" distB="0" distL="114300" distR="114300" simplePos="0" relativeHeight="251661312" behindDoc="1" locked="0" layoutInCell="1" allowOverlap="1">
                  <wp:simplePos x="0" y="0"/>
                  <wp:positionH relativeFrom="column">
                    <wp:posOffset>259080</wp:posOffset>
                  </wp:positionH>
                  <wp:positionV relativeFrom="paragraph">
                    <wp:posOffset>41275</wp:posOffset>
                  </wp:positionV>
                  <wp:extent cx="995680" cy="515620"/>
                  <wp:effectExtent l="0" t="0" r="0" b="0"/>
                  <wp:wrapTight wrapText="bothSides">
                    <wp:wrapPolygon edited="0">
                      <wp:start x="0" y="0"/>
                      <wp:lineTo x="0" y="20749"/>
                      <wp:lineTo x="21077" y="20749"/>
                      <wp:lineTo x="21077" y="0"/>
                      <wp:lineTo x="0" y="0"/>
                    </wp:wrapPolygon>
                  </wp:wrapTight>
                  <wp:docPr id="4" name="Рисунок 4" descr="ÐÐ°ÑÑÐ¸Ð½ÐºÐ¸ Ð¿Ð¾ Ð·Ð°Ð¿ÑÐ¾ÑÑ ÑÐ°Ò£ÒÐ¾Ð±Ñ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ÐÐ°ÑÑÐ¸Ð½ÐºÐ¸ Ð¿Ð¾ Ð·Ð°Ð¿ÑÐ¾ÑÑ ÑÐ°Ò£ÒÐ¾Ð±ÑÐ·"/>
                          <pic:cNvPicPr>
                            <a:picLocks noChangeAspect="1" noChangeArrowheads="1"/>
                          </pic:cNvPicPr>
                        </pic:nvPicPr>
                        <pic:blipFill rotWithShape="1">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t="15464" r="7843" b="9278"/>
                          <a:stretch/>
                        </pic:blipFill>
                        <pic:spPr bwMode="auto">
                          <a:xfrm flipV="1">
                            <a:off x="0" y="0"/>
                            <a:ext cx="995680" cy="515620"/>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anchor>
              </w:drawing>
            </w:r>
            <w:r w:rsidRPr="0074336E">
              <w:rPr>
                <w:b/>
                <w:lang w:val="kk-KZ"/>
              </w:rPr>
              <w:t>3</w:t>
            </w:r>
          </w:p>
        </w:tc>
        <w:tc>
          <w:tcPr>
            <w:tcW w:w="709" w:type="dxa"/>
          </w:tcPr>
          <w:p w:rsidR="00AF3ECA" w:rsidRPr="00052A19" w:rsidRDefault="00AF3ECA" w:rsidP="00AF3ECA">
            <w:pPr>
              <w:jc w:val="center"/>
              <w:rPr>
                <w:rFonts w:ascii="Times New Roman" w:hAnsi="Times New Roman" w:cs="Times New Roman"/>
                <w:i/>
                <w:sz w:val="24"/>
                <w:szCs w:val="24"/>
                <w:lang w:val="en-US"/>
              </w:rPr>
            </w:pPr>
          </w:p>
          <w:p w:rsidR="00AF3ECA" w:rsidRPr="00052A19" w:rsidRDefault="00AF3ECA" w:rsidP="00AF3ECA">
            <w:pPr>
              <w:jc w:val="center"/>
              <w:rPr>
                <w:rFonts w:ascii="Times New Roman" w:hAnsi="Times New Roman" w:cs="Times New Roman"/>
                <w:i/>
                <w:sz w:val="24"/>
                <w:szCs w:val="24"/>
                <w:lang w:val="en-US"/>
              </w:rPr>
            </w:pPr>
          </w:p>
          <w:p w:rsidR="00AF3ECA" w:rsidRPr="00052A19" w:rsidRDefault="00AF3ECA" w:rsidP="00AF3ECA">
            <w:pPr>
              <w:jc w:val="center"/>
              <w:rPr>
                <w:rFonts w:ascii="Times New Roman" w:hAnsi="Times New Roman" w:cs="Times New Roman"/>
                <w:i/>
                <w:sz w:val="24"/>
                <w:szCs w:val="24"/>
                <w:lang w:val="en-US"/>
              </w:rPr>
            </w:pPr>
            <w:r w:rsidRPr="00052A19">
              <w:rPr>
                <w:rFonts w:ascii="Times New Roman" w:hAnsi="Times New Roman" w:cs="Times New Roman"/>
                <w:i/>
                <w:sz w:val="24"/>
                <w:szCs w:val="24"/>
                <w:lang w:val="en-US"/>
              </w:rPr>
              <w:t>C</w:t>
            </w:r>
          </w:p>
        </w:tc>
        <w:tc>
          <w:tcPr>
            <w:tcW w:w="6945" w:type="dxa"/>
          </w:tcPr>
          <w:p w:rsidR="00AF3ECA" w:rsidRPr="00052A19" w:rsidRDefault="00AF3ECA" w:rsidP="00AF3ECA">
            <w:pPr>
              <w:rPr>
                <w:rFonts w:ascii="Times New Roman" w:hAnsi="Times New Roman" w:cs="Times New Roman"/>
                <w:i/>
                <w:lang w:val="kk-KZ"/>
              </w:rPr>
            </w:pPr>
            <w:r w:rsidRPr="00052A19">
              <w:rPr>
                <w:rFonts w:ascii="Times New Roman" w:hAnsi="Times New Roman" w:cs="Times New Roman"/>
                <w:b/>
                <w:bCs/>
                <w:i/>
                <w:shd w:val="clear" w:color="auto" w:fill="FFFFFF"/>
                <w:lang w:val="kk-KZ"/>
              </w:rPr>
              <w:t>Дауылпаз</w:t>
            </w:r>
            <w:r w:rsidRPr="00052A19">
              <w:rPr>
                <w:rFonts w:ascii="Times New Roman" w:hAnsi="Times New Roman" w:cs="Times New Roman"/>
                <w:b/>
                <w:i/>
                <w:shd w:val="clear" w:color="auto" w:fill="FFFFFF"/>
                <w:lang w:val="kk-KZ"/>
              </w:rPr>
              <w:t> </w:t>
            </w:r>
            <w:r w:rsidRPr="00052A19">
              <w:rPr>
                <w:rFonts w:ascii="Times New Roman" w:hAnsi="Times New Roman" w:cs="Times New Roman"/>
                <w:i/>
                <w:shd w:val="clear" w:color="auto" w:fill="FFFFFF"/>
                <w:lang w:val="kk-KZ"/>
              </w:rPr>
              <w:t>– қазақтың ұрып ой-налатын көне </w:t>
            </w:r>
            <w:r w:rsidR="00485CA7" w:rsidRPr="00485CA7">
              <w:fldChar w:fldCharType="begin"/>
            </w:r>
            <w:r w:rsidRPr="008961B4">
              <w:rPr>
                <w:lang w:val="kk-KZ"/>
              </w:rPr>
              <w:instrText xml:space="preserve"> HYPERLINK "https://kk.wikipedia.org/wiki/%D0%A1%D0%B0%D0%B7_(%D0%B0%D1%81%D0%BF%D0%B0%D0%BF)" \o "Саз (аспап)" </w:instrText>
            </w:r>
            <w:r w:rsidR="00485CA7" w:rsidRPr="00485CA7">
              <w:fldChar w:fldCharType="separate"/>
            </w:r>
            <w:r w:rsidRPr="00052A19">
              <w:rPr>
                <w:rStyle w:val="a4"/>
                <w:rFonts w:ascii="Times New Roman" w:hAnsi="Times New Roman" w:cs="Times New Roman"/>
                <w:i/>
                <w:color w:val="auto"/>
                <w:shd w:val="clear" w:color="auto" w:fill="FFFFFF"/>
                <w:lang w:val="kk-KZ"/>
              </w:rPr>
              <w:t>саз аспабы</w:t>
            </w:r>
            <w:r w:rsidR="00485CA7">
              <w:rPr>
                <w:rStyle w:val="a4"/>
                <w:rFonts w:ascii="Times New Roman" w:hAnsi="Times New Roman" w:cs="Times New Roman"/>
                <w:i/>
                <w:color w:val="auto"/>
                <w:shd w:val="clear" w:color="auto" w:fill="FFFFFF"/>
                <w:lang w:val="kk-KZ"/>
              </w:rPr>
              <w:fldChar w:fldCharType="end"/>
            </w:r>
            <w:r w:rsidRPr="00052A19">
              <w:rPr>
                <w:rFonts w:ascii="Times New Roman" w:hAnsi="Times New Roman" w:cs="Times New Roman"/>
                <w:i/>
                <w:shd w:val="clear" w:color="auto" w:fill="FFFFFF"/>
                <w:lang w:val="kk-KZ"/>
              </w:rPr>
              <w:t>. Ертеректе бұл </w:t>
            </w:r>
            <w:r w:rsidR="00485CA7" w:rsidRPr="00485CA7">
              <w:fldChar w:fldCharType="begin"/>
            </w:r>
            <w:r w:rsidRPr="00052A19">
              <w:rPr>
                <w:lang w:val="kk-KZ"/>
              </w:rPr>
              <w:instrText xml:space="preserve"> HYPERLINK "https://kk.wikipedia.org/wiki/%D0%90%D1%81%D0%BF%D0%B0%D0%BF" \o "Аспап" </w:instrText>
            </w:r>
            <w:r w:rsidR="00485CA7" w:rsidRPr="00485CA7">
              <w:fldChar w:fldCharType="separate"/>
            </w:r>
            <w:r w:rsidRPr="00052A19">
              <w:rPr>
                <w:rStyle w:val="a4"/>
                <w:rFonts w:ascii="Times New Roman" w:hAnsi="Times New Roman" w:cs="Times New Roman"/>
                <w:i/>
                <w:color w:val="auto"/>
                <w:shd w:val="clear" w:color="auto" w:fill="FFFFFF"/>
                <w:lang w:val="kk-KZ"/>
              </w:rPr>
              <w:t>аспап</w:t>
            </w:r>
            <w:r w:rsidR="00485CA7" w:rsidRPr="00052A19">
              <w:rPr>
                <w:rStyle w:val="a4"/>
                <w:rFonts w:ascii="Times New Roman" w:hAnsi="Times New Roman" w:cs="Times New Roman"/>
                <w:i/>
                <w:color w:val="auto"/>
                <w:shd w:val="clear" w:color="auto" w:fill="FFFFFF"/>
                <w:lang w:val="kk-KZ"/>
              </w:rPr>
              <w:fldChar w:fldCharType="end"/>
            </w:r>
            <w:r w:rsidRPr="00052A19">
              <w:rPr>
                <w:rFonts w:ascii="Times New Roman" w:hAnsi="Times New Roman" w:cs="Times New Roman"/>
                <w:i/>
                <w:shd w:val="clear" w:color="auto" w:fill="FFFFFF"/>
                <w:lang w:val="kk-KZ"/>
              </w:rPr>
              <w:t> соғыс құралы ретінде айбар беріп, қыр көрсету үшін қолданған. </w:t>
            </w:r>
          </w:p>
        </w:tc>
      </w:tr>
      <w:tr w:rsidR="00AF3ECA" w:rsidRPr="0074336E" w:rsidTr="00AF3ECA">
        <w:tc>
          <w:tcPr>
            <w:tcW w:w="2093" w:type="dxa"/>
          </w:tcPr>
          <w:p w:rsidR="00AF3ECA" w:rsidRPr="0074336E" w:rsidRDefault="00AF3ECA" w:rsidP="00AF3ECA">
            <w:pPr>
              <w:rPr>
                <w:b/>
                <w:lang w:val="kk-KZ"/>
              </w:rPr>
            </w:pPr>
            <w:r w:rsidRPr="0074336E">
              <w:rPr>
                <w:b/>
                <w:noProof/>
                <w:lang w:eastAsia="ru-RU"/>
              </w:rPr>
              <w:drawing>
                <wp:anchor distT="0" distB="0" distL="114300" distR="114300" simplePos="0" relativeHeight="251662336" behindDoc="1" locked="0" layoutInCell="1" allowOverlap="1">
                  <wp:simplePos x="0" y="0"/>
                  <wp:positionH relativeFrom="column">
                    <wp:posOffset>334010</wp:posOffset>
                  </wp:positionH>
                  <wp:positionV relativeFrom="paragraph">
                    <wp:posOffset>31115</wp:posOffset>
                  </wp:positionV>
                  <wp:extent cx="695960" cy="586105"/>
                  <wp:effectExtent l="0" t="0" r="8890" b="4445"/>
                  <wp:wrapTight wrapText="bothSides">
                    <wp:wrapPolygon edited="0">
                      <wp:start x="0" y="0"/>
                      <wp:lineTo x="0" y="21062"/>
                      <wp:lineTo x="21285" y="21062"/>
                      <wp:lineTo x="21285" y="0"/>
                      <wp:lineTo x="0" y="0"/>
                    </wp:wrapPolygon>
                  </wp:wrapTight>
                  <wp:docPr id="5" name="Рисунок 5" descr="ÐÐ°ÑÑÐ¸Ð½ÐºÐ¸ Ð¿Ð¾ Ð·Ð°Ð¿ÑÐ¾ÑÑ ÑÑÐ±ÑÐ·Ò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ÐÐ°ÑÑÐ¸Ð½ÐºÐ¸ Ð¿Ð¾ Ð·Ð°Ð¿ÑÐ¾ÑÑ ÑÑÐ±ÑÐ·ÒÑ"/>
                          <pic:cNvPicPr>
                            <a:picLocks noChangeAspect="1" noChangeArrowheads="1"/>
                          </pic:cNvPicPr>
                        </pic:nvPicPr>
                        <pic:blipFill rotWithShape="1">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9816" r="12270" b="16564"/>
                          <a:stretch/>
                        </pic:blipFill>
                        <pic:spPr bwMode="auto">
                          <a:xfrm flipH="1">
                            <a:off x="0" y="0"/>
                            <a:ext cx="695960" cy="586105"/>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anchor>
              </w:drawing>
            </w:r>
          </w:p>
          <w:p w:rsidR="00AF3ECA" w:rsidRPr="0074336E" w:rsidRDefault="00AF3ECA" w:rsidP="00AF3ECA">
            <w:pPr>
              <w:rPr>
                <w:b/>
                <w:lang w:val="kk-KZ"/>
              </w:rPr>
            </w:pPr>
          </w:p>
          <w:p w:rsidR="00AF3ECA" w:rsidRPr="0074336E" w:rsidRDefault="00AF3ECA" w:rsidP="00AF3ECA">
            <w:pPr>
              <w:rPr>
                <w:b/>
                <w:lang w:val="kk-KZ"/>
              </w:rPr>
            </w:pPr>
            <w:r w:rsidRPr="0074336E">
              <w:rPr>
                <w:b/>
                <w:lang w:val="kk-KZ"/>
              </w:rPr>
              <w:t>4</w:t>
            </w:r>
          </w:p>
        </w:tc>
        <w:tc>
          <w:tcPr>
            <w:tcW w:w="709" w:type="dxa"/>
          </w:tcPr>
          <w:p w:rsidR="00AF3ECA" w:rsidRPr="00052A19" w:rsidRDefault="00AF3ECA" w:rsidP="00AF3ECA">
            <w:pPr>
              <w:jc w:val="center"/>
              <w:rPr>
                <w:rFonts w:ascii="Times New Roman" w:hAnsi="Times New Roman" w:cs="Times New Roman"/>
                <w:i/>
                <w:sz w:val="24"/>
                <w:szCs w:val="24"/>
                <w:lang w:val="en-US"/>
              </w:rPr>
            </w:pPr>
          </w:p>
          <w:p w:rsidR="00AF3ECA" w:rsidRPr="00052A19" w:rsidRDefault="00AF3ECA" w:rsidP="00AF3ECA">
            <w:pPr>
              <w:jc w:val="center"/>
              <w:rPr>
                <w:rFonts w:ascii="Times New Roman" w:hAnsi="Times New Roman" w:cs="Times New Roman"/>
                <w:i/>
                <w:sz w:val="24"/>
                <w:szCs w:val="24"/>
                <w:lang w:val="en-US"/>
              </w:rPr>
            </w:pPr>
          </w:p>
          <w:p w:rsidR="00AF3ECA" w:rsidRPr="00052A19" w:rsidRDefault="00AF3ECA" w:rsidP="00AF3ECA">
            <w:pPr>
              <w:jc w:val="center"/>
              <w:rPr>
                <w:rFonts w:ascii="Times New Roman" w:hAnsi="Times New Roman" w:cs="Times New Roman"/>
                <w:i/>
                <w:sz w:val="24"/>
                <w:szCs w:val="24"/>
                <w:lang w:val="en-US"/>
              </w:rPr>
            </w:pPr>
          </w:p>
          <w:p w:rsidR="00AF3ECA" w:rsidRPr="00052A19" w:rsidRDefault="00AF3ECA" w:rsidP="00AF3ECA">
            <w:pPr>
              <w:jc w:val="center"/>
              <w:rPr>
                <w:rFonts w:ascii="Times New Roman" w:hAnsi="Times New Roman" w:cs="Times New Roman"/>
                <w:i/>
                <w:sz w:val="24"/>
                <w:szCs w:val="24"/>
                <w:lang w:val="en-US"/>
              </w:rPr>
            </w:pPr>
            <w:r w:rsidRPr="00052A19">
              <w:rPr>
                <w:rFonts w:ascii="Times New Roman" w:hAnsi="Times New Roman" w:cs="Times New Roman"/>
                <w:i/>
                <w:sz w:val="24"/>
                <w:szCs w:val="24"/>
                <w:lang w:val="en-US"/>
              </w:rPr>
              <w:t>D</w:t>
            </w:r>
          </w:p>
        </w:tc>
        <w:tc>
          <w:tcPr>
            <w:tcW w:w="6945" w:type="dxa"/>
          </w:tcPr>
          <w:p w:rsidR="00AF3ECA" w:rsidRPr="00052A19" w:rsidRDefault="00AF3ECA" w:rsidP="00AF3ECA">
            <w:pPr>
              <w:rPr>
                <w:rFonts w:ascii="Times New Roman" w:hAnsi="Times New Roman" w:cs="Times New Roman"/>
                <w:i/>
              </w:rPr>
            </w:pPr>
            <w:r w:rsidRPr="00052A19">
              <w:rPr>
                <w:rFonts w:ascii="Times New Roman" w:hAnsi="Times New Roman" w:cs="Times New Roman"/>
                <w:b/>
                <w:bCs/>
                <w:i/>
                <w:shd w:val="clear" w:color="auto" w:fill="FFFFFF"/>
                <w:lang w:val="kk-KZ"/>
              </w:rPr>
              <w:t>Домбыра</w:t>
            </w:r>
            <w:r w:rsidRPr="00052A19">
              <w:rPr>
                <w:rFonts w:ascii="Times New Roman" w:hAnsi="Times New Roman" w:cs="Times New Roman"/>
                <w:i/>
                <w:shd w:val="clear" w:color="auto" w:fill="FFFFFF"/>
                <w:lang w:val="kk-KZ"/>
              </w:rPr>
              <w:t> — </w:t>
            </w:r>
            <w:hyperlink r:id="rId10" w:tooltip="Қазақ халқы" w:history="1">
              <w:r w:rsidRPr="00052A19">
                <w:rPr>
                  <w:rStyle w:val="a4"/>
                  <w:rFonts w:ascii="Times New Roman" w:hAnsi="Times New Roman" w:cs="Times New Roman"/>
                  <w:i/>
                  <w:color w:val="auto"/>
                  <w:shd w:val="clear" w:color="auto" w:fill="FFFFFF"/>
                  <w:lang w:val="kk-KZ"/>
                </w:rPr>
                <w:t>қазақ халқының</w:t>
              </w:r>
            </w:hyperlink>
            <w:r w:rsidRPr="00052A19">
              <w:rPr>
                <w:rFonts w:ascii="Times New Roman" w:hAnsi="Times New Roman" w:cs="Times New Roman"/>
                <w:i/>
                <w:shd w:val="clear" w:color="auto" w:fill="FFFFFF"/>
                <w:lang w:val="kk-KZ"/>
              </w:rPr>
              <w:t xml:space="preserve"> ең кең тараған екі ішекті, көп пернелі музыкалық аспабы. Ол – қазақтар өмірінде маңызды орын алатын, өзіндік музыкалық сипаты бар аспап. </w:t>
            </w:r>
            <w:proofErr w:type="spellStart"/>
            <w:r w:rsidRPr="00052A19">
              <w:rPr>
                <w:rFonts w:ascii="Times New Roman" w:hAnsi="Times New Roman" w:cs="Times New Roman"/>
                <w:i/>
                <w:shd w:val="clear" w:color="auto" w:fill="FFFFFF"/>
              </w:rPr>
              <w:t>Домбыра</w:t>
            </w:r>
            <w:proofErr w:type="spellEnd"/>
            <w:r w:rsidRPr="00052A19">
              <w:rPr>
                <w:rFonts w:ascii="Times New Roman" w:hAnsi="Times New Roman" w:cs="Times New Roman"/>
                <w:i/>
                <w:shd w:val="clear" w:color="auto" w:fill="FFFFFF"/>
              </w:rPr>
              <w:t xml:space="preserve"> </w:t>
            </w:r>
            <w:proofErr w:type="spellStart"/>
            <w:r w:rsidRPr="00052A19">
              <w:rPr>
                <w:rFonts w:ascii="Times New Roman" w:hAnsi="Times New Roman" w:cs="Times New Roman"/>
                <w:i/>
                <w:shd w:val="clear" w:color="auto" w:fill="FFFFFF"/>
              </w:rPr>
              <w:t>ежелде</w:t>
            </w:r>
            <w:proofErr w:type="spellEnd"/>
            <w:r w:rsidRPr="00052A19">
              <w:rPr>
                <w:rFonts w:ascii="Times New Roman" w:hAnsi="Times New Roman" w:cs="Times New Roman"/>
                <w:i/>
                <w:shd w:val="clear" w:color="auto" w:fill="FFFFFF"/>
              </w:rPr>
              <w:t xml:space="preserve"> қазақтың </w:t>
            </w:r>
            <w:proofErr w:type="spellStart"/>
            <w:r w:rsidRPr="00052A19">
              <w:rPr>
                <w:rFonts w:ascii="Times New Roman" w:hAnsi="Times New Roman" w:cs="Times New Roman"/>
                <w:i/>
                <w:shd w:val="clear" w:color="auto" w:fill="FFFFFF"/>
              </w:rPr>
              <w:t>тарихын</w:t>
            </w:r>
            <w:proofErr w:type="spellEnd"/>
            <w:r w:rsidRPr="00052A19">
              <w:rPr>
                <w:rFonts w:ascii="Times New Roman" w:hAnsi="Times New Roman" w:cs="Times New Roman"/>
                <w:i/>
                <w:shd w:val="clear" w:color="auto" w:fill="FFFFFF"/>
              </w:rPr>
              <w:t xml:space="preserve"> баяндаған музыкалық аспаптардың </w:t>
            </w:r>
            <w:proofErr w:type="spellStart"/>
            <w:r w:rsidRPr="00052A19">
              <w:rPr>
                <w:rFonts w:ascii="Times New Roman" w:hAnsi="Times New Roman" w:cs="Times New Roman"/>
                <w:i/>
                <w:shd w:val="clear" w:color="auto" w:fill="FFFFFF"/>
              </w:rPr>
              <w:t>бі</w:t>
            </w:r>
            <w:proofErr w:type="gramStart"/>
            <w:r w:rsidRPr="00052A19">
              <w:rPr>
                <w:rFonts w:ascii="Times New Roman" w:hAnsi="Times New Roman" w:cs="Times New Roman"/>
                <w:i/>
                <w:shd w:val="clear" w:color="auto" w:fill="FFFFFF"/>
              </w:rPr>
              <w:t>р</w:t>
            </w:r>
            <w:proofErr w:type="gramEnd"/>
            <w:r w:rsidRPr="00052A19">
              <w:rPr>
                <w:rFonts w:ascii="Times New Roman" w:hAnsi="Times New Roman" w:cs="Times New Roman"/>
                <w:i/>
                <w:shd w:val="clear" w:color="auto" w:fill="FFFFFF"/>
              </w:rPr>
              <w:t>і</w:t>
            </w:r>
            <w:proofErr w:type="spellEnd"/>
          </w:p>
        </w:tc>
      </w:tr>
      <w:tr w:rsidR="00AF3ECA" w:rsidRPr="00104645" w:rsidTr="00AF3ECA">
        <w:trPr>
          <w:trHeight w:val="1305"/>
        </w:trPr>
        <w:tc>
          <w:tcPr>
            <w:tcW w:w="2093" w:type="dxa"/>
          </w:tcPr>
          <w:p w:rsidR="00AF3ECA" w:rsidRPr="0074336E" w:rsidRDefault="00AF3ECA" w:rsidP="00AF3ECA">
            <w:pPr>
              <w:rPr>
                <w:b/>
                <w:lang w:val="kk-KZ"/>
              </w:rPr>
            </w:pPr>
            <w:r w:rsidRPr="0074336E">
              <w:rPr>
                <w:b/>
                <w:noProof/>
                <w:lang w:eastAsia="ru-RU"/>
              </w:rPr>
              <w:drawing>
                <wp:anchor distT="0" distB="0" distL="114300" distR="114300" simplePos="0" relativeHeight="251663360" behindDoc="1" locked="0" layoutInCell="1" allowOverlap="1">
                  <wp:simplePos x="0" y="0"/>
                  <wp:positionH relativeFrom="column">
                    <wp:posOffset>307975</wp:posOffset>
                  </wp:positionH>
                  <wp:positionV relativeFrom="paragraph">
                    <wp:posOffset>7620</wp:posOffset>
                  </wp:positionV>
                  <wp:extent cx="614045" cy="676910"/>
                  <wp:effectExtent l="0" t="0" r="0" b="8890"/>
                  <wp:wrapTight wrapText="bothSides">
                    <wp:wrapPolygon edited="0">
                      <wp:start x="0" y="0"/>
                      <wp:lineTo x="0" y="21276"/>
                      <wp:lineTo x="20774" y="21276"/>
                      <wp:lineTo x="20774" y="0"/>
                      <wp:lineTo x="0" y="0"/>
                    </wp:wrapPolygon>
                  </wp:wrapTight>
                  <wp:docPr id="6" name="Рисунок 6" descr="ÐÐ¾ÑÐ¾Ð¶ÐµÐµ Ð¸Ð·Ð¾Ð±ÑÐ°Ð¶ÐµÐ½Ð¸Ð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ÐÐ¾ÑÐ¾Ð¶ÐµÐµ Ð¸Ð·Ð¾Ð±ÑÐ°Ð¶ÐµÐ½Ð¸Ðµ"/>
                          <pic:cNvPicPr>
                            <a:picLocks noChangeAspect="1" noChangeArrowheads="1"/>
                          </pic:cNvPicPr>
                        </pic:nvPicPr>
                        <pic:blipFill rotWithShape="1">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24446" r="25333"/>
                          <a:stretch/>
                        </pic:blipFill>
                        <pic:spPr bwMode="auto">
                          <a:xfrm>
                            <a:off x="0" y="0"/>
                            <a:ext cx="614045" cy="676910"/>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anchor>
              </w:drawing>
            </w:r>
            <w:r w:rsidRPr="0074336E">
              <w:rPr>
                <w:b/>
                <w:lang w:val="kk-KZ"/>
              </w:rPr>
              <w:t>5</w:t>
            </w:r>
          </w:p>
        </w:tc>
        <w:tc>
          <w:tcPr>
            <w:tcW w:w="709" w:type="dxa"/>
          </w:tcPr>
          <w:p w:rsidR="00AF3ECA" w:rsidRPr="00052A19" w:rsidRDefault="00AF3ECA" w:rsidP="00AF3ECA">
            <w:pPr>
              <w:jc w:val="center"/>
              <w:rPr>
                <w:rFonts w:ascii="Times New Roman" w:hAnsi="Times New Roman" w:cs="Times New Roman"/>
                <w:i/>
                <w:sz w:val="24"/>
                <w:szCs w:val="24"/>
                <w:lang w:val="en-US"/>
              </w:rPr>
            </w:pPr>
          </w:p>
          <w:p w:rsidR="00AF3ECA" w:rsidRPr="00052A19" w:rsidRDefault="00AF3ECA" w:rsidP="00AF3ECA">
            <w:pPr>
              <w:jc w:val="center"/>
              <w:rPr>
                <w:rFonts w:ascii="Times New Roman" w:hAnsi="Times New Roman" w:cs="Times New Roman"/>
                <w:i/>
                <w:sz w:val="24"/>
                <w:szCs w:val="24"/>
                <w:lang w:val="en-US"/>
              </w:rPr>
            </w:pPr>
          </w:p>
          <w:p w:rsidR="00AF3ECA" w:rsidRPr="00052A19" w:rsidRDefault="00AF3ECA" w:rsidP="00AF3ECA">
            <w:pPr>
              <w:jc w:val="center"/>
              <w:rPr>
                <w:rFonts w:ascii="Times New Roman" w:hAnsi="Times New Roman" w:cs="Times New Roman"/>
                <w:i/>
                <w:sz w:val="24"/>
                <w:szCs w:val="24"/>
                <w:lang w:val="en-US"/>
              </w:rPr>
            </w:pPr>
          </w:p>
          <w:p w:rsidR="00AF3ECA" w:rsidRPr="00052A19" w:rsidRDefault="00AF3ECA" w:rsidP="00AF3ECA">
            <w:pPr>
              <w:jc w:val="center"/>
              <w:rPr>
                <w:rFonts w:ascii="Times New Roman" w:hAnsi="Times New Roman" w:cs="Times New Roman"/>
                <w:i/>
                <w:sz w:val="24"/>
                <w:szCs w:val="24"/>
                <w:lang w:val="en-US"/>
              </w:rPr>
            </w:pPr>
            <w:r w:rsidRPr="00052A19">
              <w:rPr>
                <w:rFonts w:ascii="Times New Roman" w:hAnsi="Times New Roman" w:cs="Times New Roman"/>
                <w:i/>
                <w:sz w:val="24"/>
                <w:szCs w:val="24"/>
                <w:lang w:val="en-US"/>
              </w:rPr>
              <w:t>E</w:t>
            </w:r>
          </w:p>
        </w:tc>
        <w:tc>
          <w:tcPr>
            <w:tcW w:w="6945" w:type="dxa"/>
          </w:tcPr>
          <w:p w:rsidR="00AF3ECA" w:rsidRPr="00052A19" w:rsidRDefault="00AF3ECA" w:rsidP="00AF3ECA">
            <w:pPr>
              <w:rPr>
                <w:rFonts w:ascii="Times New Roman" w:hAnsi="Times New Roman" w:cs="Times New Roman"/>
                <w:i/>
                <w:lang w:val="kk-KZ"/>
              </w:rPr>
            </w:pPr>
            <w:r w:rsidRPr="00052A19">
              <w:rPr>
                <w:rFonts w:ascii="Times New Roman" w:hAnsi="Times New Roman" w:cs="Times New Roman"/>
                <w:i/>
                <w:color w:val="222222"/>
                <w:shd w:val="clear" w:color="auto" w:fill="FFFFFF"/>
                <w:lang w:val="kk-KZ"/>
              </w:rPr>
              <w:t>Үрмелі </w:t>
            </w:r>
            <w:hyperlink r:id="rId12" w:tooltip="Аспап" w:history="1">
              <w:r w:rsidRPr="00052A19">
                <w:rPr>
                  <w:rStyle w:val="a4"/>
                  <w:rFonts w:ascii="Times New Roman" w:hAnsi="Times New Roman" w:cs="Times New Roman"/>
                  <w:i/>
                  <w:color w:val="0B0080"/>
                  <w:shd w:val="clear" w:color="auto" w:fill="FFFFFF"/>
                  <w:lang w:val="kk-KZ"/>
                </w:rPr>
                <w:t>аспаптар</w:t>
              </w:r>
            </w:hyperlink>
            <w:r w:rsidRPr="00052A19">
              <w:rPr>
                <w:rFonts w:ascii="Times New Roman" w:hAnsi="Times New Roman" w:cs="Times New Roman"/>
                <w:i/>
                <w:color w:val="222222"/>
                <w:shd w:val="clear" w:color="auto" w:fill="FFFFFF"/>
                <w:lang w:val="kk-KZ"/>
              </w:rPr>
              <w:t> арасында </w:t>
            </w:r>
            <w:r w:rsidRPr="00052A19">
              <w:rPr>
                <w:rFonts w:ascii="Times New Roman" w:hAnsi="Times New Roman" w:cs="Times New Roman"/>
                <w:b/>
                <w:bCs/>
                <w:i/>
                <w:color w:val="222222"/>
                <w:shd w:val="clear" w:color="auto" w:fill="FFFFFF"/>
                <w:lang w:val="kk-KZ"/>
              </w:rPr>
              <w:t>сыбызғы</w:t>
            </w:r>
            <w:r w:rsidRPr="00052A19">
              <w:rPr>
                <w:rFonts w:ascii="Times New Roman" w:hAnsi="Times New Roman" w:cs="Times New Roman"/>
                <w:i/>
                <w:color w:val="222222"/>
                <w:shd w:val="clear" w:color="auto" w:fill="FFFFFF"/>
                <w:lang w:val="kk-KZ"/>
              </w:rPr>
              <w:t> - </w:t>
            </w:r>
            <w:hyperlink r:id="rId13" w:tooltip="Халық" w:history="1">
              <w:r w:rsidRPr="00052A19">
                <w:rPr>
                  <w:rStyle w:val="a4"/>
                  <w:rFonts w:ascii="Times New Roman" w:hAnsi="Times New Roman" w:cs="Times New Roman"/>
                  <w:i/>
                  <w:color w:val="0B0080"/>
                  <w:shd w:val="clear" w:color="auto" w:fill="FFFFFF"/>
                  <w:lang w:val="kk-KZ"/>
                </w:rPr>
                <w:t>халық</w:t>
              </w:r>
            </w:hyperlink>
            <w:r w:rsidRPr="00052A19">
              <w:rPr>
                <w:rFonts w:ascii="Times New Roman" w:hAnsi="Times New Roman" w:cs="Times New Roman"/>
                <w:i/>
                <w:color w:val="222222"/>
                <w:shd w:val="clear" w:color="auto" w:fill="FFFFFF"/>
                <w:lang w:val="kk-KZ"/>
              </w:rPr>
              <w:t> үшін ең сүйікті аспап болып табылады.Ол халықтық </w:t>
            </w:r>
            <w:hyperlink r:id="rId14" w:tooltip="Музыка" w:history="1">
              <w:r w:rsidRPr="00052A19">
                <w:rPr>
                  <w:rStyle w:val="a4"/>
                  <w:rFonts w:ascii="Times New Roman" w:hAnsi="Times New Roman" w:cs="Times New Roman"/>
                  <w:i/>
                  <w:color w:val="0B0080"/>
                  <w:shd w:val="clear" w:color="auto" w:fill="FFFFFF"/>
                  <w:lang w:val="kk-KZ"/>
                </w:rPr>
                <w:t>музыкалық</w:t>
              </w:r>
            </w:hyperlink>
            <w:r w:rsidRPr="00052A19">
              <w:rPr>
                <w:rFonts w:ascii="Times New Roman" w:hAnsi="Times New Roman" w:cs="Times New Roman"/>
                <w:i/>
                <w:color w:val="222222"/>
                <w:shd w:val="clear" w:color="auto" w:fill="FFFFFF"/>
                <w:lang w:val="kk-KZ"/>
              </w:rPr>
              <w:t> өнердің ажырамас бөлігіне айналды. Сыбызғы шопандардың отар бағып жүрген кезде </w:t>
            </w:r>
            <w:hyperlink r:id="rId15" w:tooltip="Жалғыздық" w:history="1">
              <w:r w:rsidRPr="00052A19">
                <w:rPr>
                  <w:rStyle w:val="a4"/>
                  <w:rFonts w:ascii="Times New Roman" w:hAnsi="Times New Roman" w:cs="Times New Roman"/>
                  <w:i/>
                  <w:color w:val="006600"/>
                  <w:shd w:val="clear" w:color="auto" w:fill="FFFFFF"/>
                  <w:lang w:val="kk-KZ"/>
                </w:rPr>
                <w:t>жалғыздығын</w:t>
              </w:r>
            </w:hyperlink>
            <w:r w:rsidRPr="00052A19">
              <w:rPr>
                <w:rFonts w:ascii="Times New Roman" w:hAnsi="Times New Roman" w:cs="Times New Roman"/>
                <w:i/>
                <w:color w:val="222222"/>
                <w:shd w:val="clear" w:color="auto" w:fill="FFFFFF"/>
                <w:lang w:val="kk-KZ"/>
              </w:rPr>
              <w:t> жебейтін аспап ретінде, ал кешкі демалыс мезгілінде музыканттар ол арқылы ескі </w:t>
            </w:r>
            <w:hyperlink r:id="rId16" w:tooltip="Аңыз" w:history="1">
              <w:r w:rsidRPr="00052A19">
                <w:rPr>
                  <w:rStyle w:val="a4"/>
                  <w:rFonts w:ascii="Times New Roman" w:hAnsi="Times New Roman" w:cs="Times New Roman"/>
                  <w:i/>
                  <w:color w:val="0B0080"/>
                  <w:shd w:val="clear" w:color="auto" w:fill="FFFFFF"/>
                  <w:lang w:val="kk-KZ"/>
                </w:rPr>
                <w:t>аңыздар</w:t>
              </w:r>
            </w:hyperlink>
            <w:r w:rsidRPr="00052A19">
              <w:rPr>
                <w:rFonts w:ascii="Times New Roman" w:hAnsi="Times New Roman" w:cs="Times New Roman"/>
                <w:i/>
                <w:color w:val="222222"/>
                <w:shd w:val="clear" w:color="auto" w:fill="FFFFFF"/>
                <w:lang w:val="kk-KZ"/>
              </w:rPr>
              <w:t>-</w:t>
            </w:r>
            <w:hyperlink r:id="rId17" w:tooltip="Жыр" w:history="1">
              <w:r w:rsidRPr="00052A19">
                <w:rPr>
                  <w:rStyle w:val="a4"/>
                  <w:rFonts w:ascii="Times New Roman" w:hAnsi="Times New Roman" w:cs="Times New Roman"/>
                  <w:i/>
                  <w:color w:val="0B0080"/>
                  <w:shd w:val="clear" w:color="auto" w:fill="FFFFFF"/>
                  <w:lang w:val="kk-KZ"/>
                </w:rPr>
                <w:t>жырларды</w:t>
              </w:r>
            </w:hyperlink>
            <w:r w:rsidRPr="00052A19">
              <w:rPr>
                <w:rFonts w:ascii="Times New Roman" w:hAnsi="Times New Roman" w:cs="Times New Roman"/>
                <w:i/>
                <w:color w:val="222222"/>
                <w:shd w:val="clear" w:color="auto" w:fill="FFFFFF"/>
                <w:lang w:val="kk-KZ"/>
              </w:rPr>
              <w:t> айтқан</w:t>
            </w:r>
          </w:p>
        </w:tc>
      </w:tr>
      <w:tr w:rsidR="00AF3ECA" w:rsidRPr="008961B4" w:rsidTr="00AF3ECA">
        <w:tc>
          <w:tcPr>
            <w:tcW w:w="2093" w:type="dxa"/>
          </w:tcPr>
          <w:p w:rsidR="00AF3ECA" w:rsidRPr="0074336E" w:rsidRDefault="00AF3ECA" w:rsidP="00AF3ECA">
            <w:pPr>
              <w:rPr>
                <w:b/>
                <w:lang w:val="kk-KZ"/>
              </w:rPr>
            </w:pPr>
            <w:r w:rsidRPr="0074336E">
              <w:rPr>
                <w:b/>
                <w:noProof/>
                <w:lang w:eastAsia="ru-RU"/>
              </w:rPr>
              <w:drawing>
                <wp:anchor distT="0" distB="0" distL="114300" distR="114300" simplePos="0" relativeHeight="251664384" behindDoc="1" locked="0" layoutInCell="1" allowOverlap="1">
                  <wp:simplePos x="0" y="0"/>
                  <wp:positionH relativeFrom="column">
                    <wp:posOffset>462915</wp:posOffset>
                  </wp:positionH>
                  <wp:positionV relativeFrom="paragraph">
                    <wp:posOffset>57785</wp:posOffset>
                  </wp:positionV>
                  <wp:extent cx="694690" cy="459740"/>
                  <wp:effectExtent l="0" t="0" r="0" b="0"/>
                  <wp:wrapTight wrapText="bothSides">
                    <wp:wrapPolygon edited="0">
                      <wp:start x="0" y="0"/>
                      <wp:lineTo x="0" y="20586"/>
                      <wp:lineTo x="20731" y="20586"/>
                      <wp:lineTo x="20731" y="0"/>
                      <wp:lineTo x="0" y="0"/>
                    </wp:wrapPolygon>
                  </wp:wrapTight>
                  <wp:docPr id="7" name="Рисунок 7" descr="ÐÐ°ÑÑÐ¸Ð½ÐºÐ¸ Ð¿Ð¾ Ð·Ð°Ð¿ÑÐ¾ÑÑ ÑÑÑÐ½Ð°Ð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ÐÐ°ÑÑÐ¸Ð½ÐºÐ¸ Ð¿Ð¾ Ð·Ð°Ð¿ÑÐ¾ÑÑ ÑÑÑÐ½Ð°Ð¹"/>
                          <pic:cNvPicPr>
                            <a:picLocks noChangeAspect="1" noChangeArrowheads="1"/>
                          </pic:cNvPicPr>
                        </pic:nvPicPr>
                        <pic:blipFill rotWithShape="1">
                          <a:blip r:embed="rId1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8490" r="8268" b="17354"/>
                          <a:stretch/>
                        </pic:blipFill>
                        <pic:spPr bwMode="auto">
                          <a:xfrm flipH="1">
                            <a:off x="0" y="0"/>
                            <a:ext cx="694690" cy="459740"/>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anchor>
              </w:drawing>
            </w:r>
            <w:r w:rsidRPr="0074336E">
              <w:rPr>
                <w:b/>
                <w:lang w:val="kk-KZ"/>
              </w:rPr>
              <w:t>6</w:t>
            </w:r>
          </w:p>
        </w:tc>
        <w:tc>
          <w:tcPr>
            <w:tcW w:w="709" w:type="dxa"/>
          </w:tcPr>
          <w:p w:rsidR="00AF3ECA" w:rsidRPr="008961B4" w:rsidRDefault="00AF3ECA" w:rsidP="00AF3ECA">
            <w:pPr>
              <w:rPr>
                <w:rFonts w:ascii="Times New Roman" w:hAnsi="Times New Roman" w:cs="Times New Roman"/>
                <w:i/>
                <w:sz w:val="24"/>
                <w:szCs w:val="24"/>
                <w:lang w:val="kk-KZ"/>
              </w:rPr>
            </w:pPr>
          </w:p>
          <w:p w:rsidR="00AF3ECA" w:rsidRPr="00052A19" w:rsidRDefault="00AF3ECA" w:rsidP="00AF3ECA">
            <w:pPr>
              <w:jc w:val="center"/>
              <w:rPr>
                <w:rFonts w:ascii="Times New Roman" w:hAnsi="Times New Roman" w:cs="Times New Roman"/>
                <w:i/>
                <w:sz w:val="24"/>
                <w:szCs w:val="24"/>
                <w:lang w:val="en-US"/>
              </w:rPr>
            </w:pPr>
          </w:p>
          <w:p w:rsidR="00AF3ECA" w:rsidRPr="00052A19" w:rsidRDefault="00AF3ECA" w:rsidP="00AF3ECA">
            <w:pPr>
              <w:jc w:val="center"/>
              <w:rPr>
                <w:rFonts w:ascii="Times New Roman" w:hAnsi="Times New Roman" w:cs="Times New Roman"/>
                <w:i/>
                <w:sz w:val="24"/>
                <w:szCs w:val="24"/>
                <w:lang w:val="en-US"/>
              </w:rPr>
            </w:pPr>
            <w:r w:rsidRPr="00052A19">
              <w:rPr>
                <w:rFonts w:ascii="Times New Roman" w:hAnsi="Times New Roman" w:cs="Times New Roman"/>
                <w:i/>
                <w:sz w:val="24"/>
                <w:szCs w:val="24"/>
                <w:lang w:val="en-US"/>
              </w:rPr>
              <w:t>F</w:t>
            </w:r>
          </w:p>
        </w:tc>
        <w:tc>
          <w:tcPr>
            <w:tcW w:w="6945" w:type="dxa"/>
          </w:tcPr>
          <w:p w:rsidR="00AF3ECA" w:rsidRPr="00052A19" w:rsidRDefault="00AF3ECA" w:rsidP="00AF3ECA">
            <w:pPr>
              <w:rPr>
                <w:rFonts w:ascii="Times New Roman" w:hAnsi="Times New Roman" w:cs="Times New Roman"/>
                <w:i/>
                <w:lang w:val="kk-KZ"/>
              </w:rPr>
            </w:pPr>
            <w:r w:rsidRPr="00052A19">
              <w:rPr>
                <w:rFonts w:ascii="Times New Roman" w:hAnsi="Times New Roman" w:cs="Times New Roman"/>
                <w:b/>
                <w:bCs/>
                <w:i/>
                <w:color w:val="222222"/>
                <w:shd w:val="clear" w:color="auto" w:fill="FFFFFF"/>
                <w:lang w:val="kk-KZ"/>
              </w:rPr>
              <w:t>Қобыз</w:t>
            </w:r>
            <w:r w:rsidRPr="00052A19">
              <w:rPr>
                <w:rFonts w:ascii="Times New Roman" w:hAnsi="Times New Roman" w:cs="Times New Roman"/>
                <w:i/>
                <w:color w:val="222222"/>
                <w:shd w:val="clear" w:color="auto" w:fill="FFFFFF"/>
                <w:lang w:val="kk-KZ"/>
              </w:rPr>
              <w:t> — таңқаларлық пішінді және ғажайып сазды, бай тембрлі аспап. Кобыз ен көне аспаптардын бірі</w:t>
            </w:r>
          </w:p>
        </w:tc>
      </w:tr>
    </w:tbl>
    <w:p w:rsidR="008961B4" w:rsidRPr="0074336E" w:rsidRDefault="008961B4" w:rsidP="0074336E">
      <w:pPr>
        <w:pStyle w:val="a5"/>
        <w:jc w:val="right"/>
        <w:rPr>
          <w:rFonts w:ascii="Times New Roman" w:hAnsi="Times New Roman" w:cs="Times New Roman"/>
          <w:i/>
          <w:lang w:val="kk-KZ"/>
        </w:rPr>
      </w:pPr>
    </w:p>
    <w:p w:rsidR="000332A3" w:rsidRDefault="000332A3" w:rsidP="00C1450A">
      <w:pPr>
        <w:ind w:right="141"/>
        <w:rPr>
          <w:lang w:val="kk-KZ"/>
        </w:rPr>
      </w:pPr>
    </w:p>
    <w:p w:rsidR="0074336E" w:rsidRPr="008961B4" w:rsidRDefault="0074336E" w:rsidP="00C1450A">
      <w:pPr>
        <w:ind w:right="141"/>
        <w:rPr>
          <w:lang w:val="kk-KZ"/>
        </w:rPr>
      </w:pPr>
    </w:p>
    <w:p w:rsidR="000F7D06" w:rsidRPr="008961B4" w:rsidRDefault="000F7D06" w:rsidP="00DD0B63">
      <w:pPr>
        <w:pStyle w:val="a5"/>
        <w:jc w:val="right"/>
        <w:rPr>
          <w:rFonts w:ascii="Times New Roman" w:hAnsi="Times New Roman" w:cs="Times New Roman"/>
          <w:i/>
          <w:lang w:val="kk-KZ"/>
        </w:rPr>
      </w:pPr>
    </w:p>
    <w:p w:rsidR="000F7D06" w:rsidRPr="008961B4" w:rsidRDefault="000F7D06" w:rsidP="00DD0B63">
      <w:pPr>
        <w:pStyle w:val="a5"/>
        <w:jc w:val="right"/>
        <w:rPr>
          <w:rFonts w:ascii="Times New Roman" w:hAnsi="Times New Roman" w:cs="Times New Roman"/>
          <w:i/>
          <w:lang w:val="kk-KZ"/>
        </w:rPr>
      </w:pPr>
    </w:p>
    <w:p w:rsidR="00AF3ECA" w:rsidRDefault="00AF3ECA" w:rsidP="00DD0B63">
      <w:pPr>
        <w:pStyle w:val="a5"/>
        <w:jc w:val="right"/>
        <w:rPr>
          <w:rFonts w:ascii="Times New Roman" w:hAnsi="Times New Roman" w:cs="Times New Roman"/>
          <w:i/>
          <w:lang w:val="kk-KZ"/>
        </w:rPr>
      </w:pPr>
    </w:p>
    <w:p w:rsidR="00AF3ECA" w:rsidRDefault="00AF3ECA" w:rsidP="00DD0B63">
      <w:pPr>
        <w:pStyle w:val="a5"/>
        <w:jc w:val="right"/>
        <w:rPr>
          <w:rFonts w:ascii="Times New Roman" w:hAnsi="Times New Roman" w:cs="Times New Roman"/>
          <w:i/>
          <w:lang w:val="kk-KZ"/>
        </w:rPr>
      </w:pPr>
    </w:p>
    <w:p w:rsidR="00AF3ECA" w:rsidRDefault="00AF3ECA" w:rsidP="00DD0B63">
      <w:pPr>
        <w:pStyle w:val="a5"/>
        <w:jc w:val="right"/>
        <w:rPr>
          <w:rFonts w:ascii="Times New Roman" w:hAnsi="Times New Roman" w:cs="Times New Roman"/>
          <w:i/>
          <w:lang w:val="kk-KZ"/>
        </w:rPr>
      </w:pPr>
    </w:p>
    <w:p w:rsidR="00AF3ECA" w:rsidRDefault="00AF3ECA" w:rsidP="00DD0B63">
      <w:pPr>
        <w:pStyle w:val="a5"/>
        <w:jc w:val="right"/>
        <w:rPr>
          <w:rFonts w:ascii="Times New Roman" w:hAnsi="Times New Roman" w:cs="Times New Roman"/>
          <w:i/>
          <w:lang w:val="kk-KZ"/>
        </w:rPr>
      </w:pPr>
    </w:p>
    <w:p w:rsidR="00AF3ECA" w:rsidRDefault="00AF3ECA" w:rsidP="00DD0B63">
      <w:pPr>
        <w:pStyle w:val="a5"/>
        <w:jc w:val="right"/>
        <w:rPr>
          <w:rFonts w:ascii="Times New Roman" w:hAnsi="Times New Roman" w:cs="Times New Roman"/>
          <w:i/>
          <w:lang w:val="kk-KZ"/>
        </w:rPr>
      </w:pPr>
    </w:p>
    <w:p w:rsidR="00AF3ECA" w:rsidRDefault="00AF3ECA" w:rsidP="00DD0B63">
      <w:pPr>
        <w:pStyle w:val="a5"/>
        <w:jc w:val="right"/>
        <w:rPr>
          <w:rFonts w:ascii="Times New Roman" w:hAnsi="Times New Roman" w:cs="Times New Roman"/>
          <w:i/>
          <w:lang w:val="kk-KZ"/>
        </w:rPr>
      </w:pPr>
    </w:p>
    <w:p w:rsidR="00AF3ECA" w:rsidRDefault="00AF3ECA" w:rsidP="00DD0B63">
      <w:pPr>
        <w:pStyle w:val="a5"/>
        <w:jc w:val="right"/>
        <w:rPr>
          <w:rFonts w:ascii="Times New Roman" w:hAnsi="Times New Roman" w:cs="Times New Roman"/>
          <w:i/>
          <w:lang w:val="kk-KZ"/>
        </w:rPr>
      </w:pPr>
    </w:p>
    <w:p w:rsidR="00AF3ECA" w:rsidRDefault="00AF3ECA" w:rsidP="00DD0B63">
      <w:pPr>
        <w:pStyle w:val="a5"/>
        <w:jc w:val="right"/>
        <w:rPr>
          <w:rFonts w:ascii="Times New Roman" w:hAnsi="Times New Roman" w:cs="Times New Roman"/>
          <w:i/>
          <w:lang w:val="kk-KZ"/>
        </w:rPr>
      </w:pPr>
    </w:p>
    <w:p w:rsidR="00AF3ECA" w:rsidRDefault="00AF3ECA" w:rsidP="00DD0B63">
      <w:pPr>
        <w:pStyle w:val="a5"/>
        <w:jc w:val="right"/>
        <w:rPr>
          <w:rFonts w:ascii="Times New Roman" w:hAnsi="Times New Roman" w:cs="Times New Roman"/>
          <w:i/>
          <w:lang w:val="kk-KZ"/>
        </w:rPr>
      </w:pPr>
    </w:p>
    <w:p w:rsidR="00AF3ECA" w:rsidRDefault="00AF3ECA" w:rsidP="00DD0B63">
      <w:pPr>
        <w:pStyle w:val="a5"/>
        <w:jc w:val="right"/>
        <w:rPr>
          <w:rFonts w:ascii="Times New Roman" w:hAnsi="Times New Roman" w:cs="Times New Roman"/>
          <w:i/>
          <w:lang w:val="kk-KZ"/>
        </w:rPr>
      </w:pPr>
    </w:p>
    <w:p w:rsidR="00AF3ECA" w:rsidRDefault="00AF3ECA" w:rsidP="00DD0B63">
      <w:pPr>
        <w:pStyle w:val="a5"/>
        <w:jc w:val="right"/>
        <w:rPr>
          <w:rFonts w:ascii="Times New Roman" w:hAnsi="Times New Roman" w:cs="Times New Roman"/>
          <w:i/>
          <w:lang w:val="kk-KZ"/>
        </w:rPr>
      </w:pPr>
    </w:p>
    <w:p w:rsidR="00AF3ECA" w:rsidRDefault="00AF3ECA" w:rsidP="00DD0B63">
      <w:pPr>
        <w:pStyle w:val="a5"/>
        <w:jc w:val="right"/>
        <w:rPr>
          <w:rFonts w:ascii="Times New Roman" w:hAnsi="Times New Roman" w:cs="Times New Roman"/>
          <w:i/>
          <w:lang w:val="kk-KZ"/>
        </w:rPr>
      </w:pPr>
    </w:p>
    <w:p w:rsidR="00AF3ECA" w:rsidRDefault="00AF3ECA" w:rsidP="00DD0B63">
      <w:pPr>
        <w:pStyle w:val="a5"/>
        <w:jc w:val="right"/>
        <w:rPr>
          <w:rFonts w:ascii="Times New Roman" w:hAnsi="Times New Roman" w:cs="Times New Roman"/>
          <w:i/>
          <w:lang w:val="kk-KZ"/>
        </w:rPr>
      </w:pPr>
    </w:p>
    <w:p w:rsidR="00AF3ECA" w:rsidRDefault="00AF3ECA" w:rsidP="00DD0B63">
      <w:pPr>
        <w:pStyle w:val="a5"/>
        <w:jc w:val="right"/>
        <w:rPr>
          <w:rFonts w:ascii="Times New Roman" w:hAnsi="Times New Roman" w:cs="Times New Roman"/>
          <w:i/>
          <w:lang w:val="kk-KZ"/>
        </w:rPr>
      </w:pPr>
    </w:p>
    <w:p w:rsidR="00AF3ECA" w:rsidRDefault="00AF3ECA" w:rsidP="00DD0B63">
      <w:pPr>
        <w:pStyle w:val="a5"/>
        <w:jc w:val="right"/>
        <w:rPr>
          <w:rFonts w:ascii="Times New Roman" w:hAnsi="Times New Roman" w:cs="Times New Roman"/>
          <w:i/>
          <w:lang w:val="kk-KZ"/>
        </w:rPr>
      </w:pPr>
    </w:p>
    <w:p w:rsidR="00AF3ECA" w:rsidRDefault="00AF3ECA" w:rsidP="00DD0B63">
      <w:pPr>
        <w:pStyle w:val="a5"/>
        <w:jc w:val="right"/>
        <w:rPr>
          <w:rFonts w:ascii="Times New Roman" w:hAnsi="Times New Roman" w:cs="Times New Roman"/>
          <w:i/>
          <w:lang w:val="kk-KZ"/>
        </w:rPr>
      </w:pPr>
    </w:p>
    <w:p w:rsidR="00AF3ECA" w:rsidRDefault="00AF3ECA" w:rsidP="00DD0B63">
      <w:pPr>
        <w:pStyle w:val="a5"/>
        <w:jc w:val="right"/>
        <w:rPr>
          <w:rFonts w:ascii="Times New Roman" w:hAnsi="Times New Roman" w:cs="Times New Roman"/>
          <w:i/>
          <w:lang w:val="kk-KZ"/>
        </w:rPr>
      </w:pPr>
    </w:p>
    <w:p w:rsidR="00AF3ECA" w:rsidRDefault="00AF3ECA" w:rsidP="00DD0B63">
      <w:pPr>
        <w:pStyle w:val="a5"/>
        <w:jc w:val="right"/>
        <w:rPr>
          <w:rFonts w:ascii="Times New Roman" w:hAnsi="Times New Roman" w:cs="Times New Roman"/>
          <w:i/>
          <w:lang w:val="kk-KZ"/>
        </w:rPr>
      </w:pPr>
    </w:p>
    <w:p w:rsidR="00AF3ECA" w:rsidRDefault="00AF3ECA" w:rsidP="00DD0B63">
      <w:pPr>
        <w:pStyle w:val="a5"/>
        <w:jc w:val="right"/>
        <w:rPr>
          <w:rFonts w:ascii="Times New Roman" w:hAnsi="Times New Roman" w:cs="Times New Roman"/>
          <w:i/>
          <w:lang w:val="kk-KZ"/>
        </w:rPr>
      </w:pPr>
    </w:p>
    <w:p w:rsidR="00AF3ECA" w:rsidRDefault="00AF3ECA" w:rsidP="00DD0B63">
      <w:pPr>
        <w:pStyle w:val="a5"/>
        <w:jc w:val="right"/>
        <w:rPr>
          <w:rFonts w:ascii="Times New Roman" w:hAnsi="Times New Roman" w:cs="Times New Roman"/>
          <w:i/>
          <w:lang w:val="kk-KZ"/>
        </w:rPr>
      </w:pPr>
    </w:p>
    <w:p w:rsidR="00AF3ECA" w:rsidRDefault="00AF3ECA" w:rsidP="00DD0B63">
      <w:pPr>
        <w:pStyle w:val="a5"/>
        <w:jc w:val="right"/>
        <w:rPr>
          <w:rFonts w:ascii="Times New Roman" w:hAnsi="Times New Roman" w:cs="Times New Roman"/>
          <w:i/>
          <w:lang w:val="kk-KZ"/>
        </w:rPr>
      </w:pPr>
    </w:p>
    <w:p w:rsidR="00AF3ECA" w:rsidRDefault="00AF3ECA" w:rsidP="00DD0B63">
      <w:pPr>
        <w:pStyle w:val="a5"/>
        <w:jc w:val="right"/>
        <w:rPr>
          <w:rFonts w:ascii="Times New Roman" w:hAnsi="Times New Roman" w:cs="Times New Roman"/>
          <w:i/>
          <w:lang w:val="kk-KZ"/>
        </w:rPr>
      </w:pPr>
    </w:p>
    <w:p w:rsidR="00673C57" w:rsidRDefault="00673C57" w:rsidP="00DD0B63">
      <w:pPr>
        <w:pStyle w:val="a5"/>
        <w:jc w:val="right"/>
        <w:rPr>
          <w:rFonts w:ascii="Times New Roman" w:hAnsi="Times New Roman" w:cs="Times New Roman"/>
          <w:i/>
          <w:lang w:val="kk-KZ"/>
        </w:rPr>
      </w:pPr>
    </w:p>
    <w:tbl>
      <w:tblPr>
        <w:tblStyle w:val="a3"/>
        <w:tblpPr w:leftFromText="180" w:rightFromText="180" w:vertAnchor="text" w:horzAnchor="margin" w:tblpY="-89"/>
        <w:tblW w:w="0" w:type="auto"/>
        <w:tblLook w:val="04A0"/>
      </w:tblPr>
      <w:tblGrid>
        <w:gridCol w:w="1760"/>
        <w:gridCol w:w="1760"/>
        <w:gridCol w:w="1760"/>
        <w:gridCol w:w="1761"/>
        <w:gridCol w:w="1761"/>
        <w:gridCol w:w="1761"/>
      </w:tblGrid>
      <w:tr w:rsidR="00673C57" w:rsidTr="00DE1D55">
        <w:tc>
          <w:tcPr>
            <w:tcW w:w="1760" w:type="dxa"/>
          </w:tcPr>
          <w:p w:rsidR="00673C57" w:rsidRDefault="00673C57" w:rsidP="00DE1D55">
            <w:pPr>
              <w:ind w:right="141"/>
              <w:rPr>
                <w:lang w:val="kk-KZ"/>
              </w:rPr>
            </w:pPr>
            <w:r>
              <w:rPr>
                <w:lang w:val="kk-KZ"/>
              </w:rPr>
              <w:t>1</w:t>
            </w:r>
          </w:p>
        </w:tc>
        <w:tc>
          <w:tcPr>
            <w:tcW w:w="1760" w:type="dxa"/>
          </w:tcPr>
          <w:p w:rsidR="00673C57" w:rsidRDefault="00673C57" w:rsidP="00DE1D55">
            <w:pPr>
              <w:ind w:right="141"/>
              <w:rPr>
                <w:lang w:val="kk-KZ"/>
              </w:rPr>
            </w:pPr>
            <w:r>
              <w:rPr>
                <w:lang w:val="kk-KZ"/>
              </w:rPr>
              <w:t>2</w:t>
            </w:r>
          </w:p>
        </w:tc>
        <w:tc>
          <w:tcPr>
            <w:tcW w:w="1760" w:type="dxa"/>
          </w:tcPr>
          <w:p w:rsidR="00673C57" w:rsidRDefault="00673C57" w:rsidP="00DE1D55">
            <w:pPr>
              <w:ind w:right="141"/>
              <w:rPr>
                <w:lang w:val="kk-KZ"/>
              </w:rPr>
            </w:pPr>
            <w:r>
              <w:rPr>
                <w:lang w:val="kk-KZ"/>
              </w:rPr>
              <w:t>3</w:t>
            </w:r>
          </w:p>
        </w:tc>
        <w:tc>
          <w:tcPr>
            <w:tcW w:w="1761" w:type="dxa"/>
          </w:tcPr>
          <w:p w:rsidR="00673C57" w:rsidRDefault="00673C57" w:rsidP="00DE1D55">
            <w:pPr>
              <w:ind w:right="141"/>
              <w:rPr>
                <w:lang w:val="kk-KZ"/>
              </w:rPr>
            </w:pPr>
            <w:r>
              <w:rPr>
                <w:lang w:val="kk-KZ"/>
              </w:rPr>
              <w:t>4</w:t>
            </w:r>
          </w:p>
        </w:tc>
        <w:tc>
          <w:tcPr>
            <w:tcW w:w="1761" w:type="dxa"/>
          </w:tcPr>
          <w:p w:rsidR="00673C57" w:rsidRDefault="00673C57" w:rsidP="00DE1D55">
            <w:pPr>
              <w:ind w:right="141"/>
              <w:rPr>
                <w:lang w:val="kk-KZ"/>
              </w:rPr>
            </w:pPr>
            <w:r>
              <w:rPr>
                <w:lang w:val="kk-KZ"/>
              </w:rPr>
              <w:t>5</w:t>
            </w:r>
          </w:p>
        </w:tc>
        <w:tc>
          <w:tcPr>
            <w:tcW w:w="1761" w:type="dxa"/>
          </w:tcPr>
          <w:p w:rsidR="00673C57" w:rsidRDefault="00673C57" w:rsidP="00DE1D55">
            <w:pPr>
              <w:ind w:right="141"/>
              <w:rPr>
                <w:lang w:val="kk-KZ"/>
              </w:rPr>
            </w:pPr>
            <w:r>
              <w:rPr>
                <w:lang w:val="kk-KZ"/>
              </w:rPr>
              <w:t>6</w:t>
            </w:r>
          </w:p>
        </w:tc>
      </w:tr>
      <w:tr w:rsidR="00673C57" w:rsidTr="00DE1D55">
        <w:tc>
          <w:tcPr>
            <w:tcW w:w="1760" w:type="dxa"/>
          </w:tcPr>
          <w:p w:rsidR="00673C57" w:rsidRDefault="00673C57" w:rsidP="00DE1D55">
            <w:pPr>
              <w:ind w:right="141"/>
              <w:rPr>
                <w:lang w:val="kk-KZ"/>
              </w:rPr>
            </w:pPr>
          </w:p>
        </w:tc>
        <w:tc>
          <w:tcPr>
            <w:tcW w:w="1760" w:type="dxa"/>
          </w:tcPr>
          <w:p w:rsidR="00673C57" w:rsidRDefault="00673C57" w:rsidP="00DE1D55">
            <w:pPr>
              <w:ind w:right="141"/>
              <w:rPr>
                <w:lang w:val="kk-KZ"/>
              </w:rPr>
            </w:pPr>
          </w:p>
        </w:tc>
        <w:tc>
          <w:tcPr>
            <w:tcW w:w="1760" w:type="dxa"/>
          </w:tcPr>
          <w:p w:rsidR="00673C57" w:rsidRDefault="00673C57" w:rsidP="00DE1D55">
            <w:pPr>
              <w:ind w:right="141"/>
              <w:rPr>
                <w:lang w:val="kk-KZ"/>
              </w:rPr>
            </w:pPr>
          </w:p>
        </w:tc>
        <w:tc>
          <w:tcPr>
            <w:tcW w:w="1761" w:type="dxa"/>
          </w:tcPr>
          <w:p w:rsidR="00673C57" w:rsidRDefault="00673C57" w:rsidP="00DE1D55">
            <w:pPr>
              <w:ind w:right="141"/>
              <w:rPr>
                <w:lang w:val="kk-KZ"/>
              </w:rPr>
            </w:pPr>
          </w:p>
        </w:tc>
        <w:tc>
          <w:tcPr>
            <w:tcW w:w="1761" w:type="dxa"/>
          </w:tcPr>
          <w:p w:rsidR="00673C57" w:rsidRDefault="00673C57" w:rsidP="00DE1D55">
            <w:pPr>
              <w:ind w:right="141"/>
              <w:rPr>
                <w:lang w:val="kk-KZ"/>
              </w:rPr>
            </w:pPr>
          </w:p>
        </w:tc>
        <w:tc>
          <w:tcPr>
            <w:tcW w:w="1761" w:type="dxa"/>
          </w:tcPr>
          <w:p w:rsidR="00673C57" w:rsidRDefault="00673C57" w:rsidP="00DE1D55">
            <w:pPr>
              <w:ind w:right="141"/>
              <w:rPr>
                <w:lang w:val="kk-KZ"/>
              </w:rPr>
            </w:pPr>
          </w:p>
        </w:tc>
      </w:tr>
    </w:tbl>
    <w:p w:rsidR="00673C57" w:rsidRDefault="00673C57" w:rsidP="00DD0B63">
      <w:pPr>
        <w:pStyle w:val="a5"/>
        <w:jc w:val="right"/>
        <w:rPr>
          <w:rFonts w:ascii="Times New Roman" w:hAnsi="Times New Roman" w:cs="Times New Roman"/>
          <w:i/>
          <w:lang w:val="kk-KZ"/>
        </w:rPr>
      </w:pPr>
      <w:bookmarkStart w:id="0" w:name="_GoBack"/>
      <w:bookmarkEnd w:id="0"/>
    </w:p>
    <w:p w:rsidR="00673C57" w:rsidRDefault="00673C57" w:rsidP="00DD0B63">
      <w:pPr>
        <w:pStyle w:val="a5"/>
        <w:jc w:val="right"/>
        <w:rPr>
          <w:rFonts w:ascii="Times New Roman" w:hAnsi="Times New Roman" w:cs="Times New Roman"/>
          <w:i/>
          <w:lang w:val="kk-KZ"/>
        </w:rPr>
      </w:pPr>
    </w:p>
    <w:p w:rsidR="00673C57" w:rsidRDefault="00673C57" w:rsidP="00DD0B63">
      <w:pPr>
        <w:pStyle w:val="a5"/>
        <w:jc w:val="right"/>
        <w:rPr>
          <w:rFonts w:ascii="Times New Roman" w:hAnsi="Times New Roman" w:cs="Times New Roman"/>
          <w:i/>
          <w:lang w:val="kk-KZ"/>
        </w:rPr>
      </w:pPr>
    </w:p>
    <w:p w:rsidR="00673C57" w:rsidRDefault="00673C57" w:rsidP="00DD0B63">
      <w:pPr>
        <w:pStyle w:val="a5"/>
        <w:jc w:val="right"/>
        <w:rPr>
          <w:rFonts w:ascii="Times New Roman" w:hAnsi="Times New Roman" w:cs="Times New Roman"/>
          <w:i/>
          <w:lang w:val="kk-KZ"/>
        </w:rPr>
      </w:pPr>
    </w:p>
    <w:p w:rsidR="00673C57" w:rsidRDefault="00673C57" w:rsidP="00DD0B63">
      <w:pPr>
        <w:pStyle w:val="a5"/>
        <w:jc w:val="right"/>
        <w:rPr>
          <w:rFonts w:ascii="Times New Roman" w:hAnsi="Times New Roman" w:cs="Times New Roman"/>
          <w:i/>
          <w:lang w:val="kk-KZ"/>
        </w:rPr>
      </w:pPr>
    </w:p>
    <w:p w:rsidR="00104645" w:rsidRDefault="00104645" w:rsidP="00DD0B63">
      <w:pPr>
        <w:pStyle w:val="a5"/>
        <w:jc w:val="right"/>
        <w:rPr>
          <w:rFonts w:ascii="Times New Roman" w:hAnsi="Times New Roman" w:cs="Times New Roman"/>
          <w:i/>
          <w:lang w:val="kk-KZ"/>
        </w:rPr>
      </w:pPr>
    </w:p>
    <w:p w:rsidR="00104645" w:rsidRDefault="00104645" w:rsidP="00DD0B63">
      <w:pPr>
        <w:pStyle w:val="a5"/>
        <w:jc w:val="right"/>
        <w:rPr>
          <w:rFonts w:ascii="Times New Roman" w:hAnsi="Times New Roman" w:cs="Times New Roman"/>
          <w:i/>
          <w:lang w:val="kk-KZ"/>
        </w:rPr>
      </w:pPr>
    </w:p>
    <w:p w:rsidR="00104645" w:rsidRDefault="00104645" w:rsidP="00DD0B63">
      <w:pPr>
        <w:pStyle w:val="a5"/>
        <w:jc w:val="right"/>
        <w:rPr>
          <w:rFonts w:ascii="Times New Roman" w:hAnsi="Times New Roman" w:cs="Times New Roman"/>
          <w:i/>
          <w:lang w:val="kk-KZ"/>
        </w:rPr>
      </w:pPr>
    </w:p>
    <w:p w:rsidR="00104645" w:rsidRDefault="00104645" w:rsidP="00DD0B63">
      <w:pPr>
        <w:pStyle w:val="a5"/>
        <w:jc w:val="right"/>
        <w:rPr>
          <w:rFonts w:ascii="Times New Roman" w:hAnsi="Times New Roman" w:cs="Times New Roman"/>
          <w:i/>
          <w:lang w:val="kk-KZ"/>
        </w:rPr>
      </w:pPr>
    </w:p>
    <w:p w:rsidR="00104645" w:rsidRDefault="00104645" w:rsidP="00DD0B63">
      <w:pPr>
        <w:pStyle w:val="a5"/>
        <w:jc w:val="right"/>
        <w:rPr>
          <w:rFonts w:ascii="Times New Roman" w:hAnsi="Times New Roman" w:cs="Times New Roman"/>
          <w:i/>
          <w:lang w:val="kk-KZ"/>
        </w:rPr>
      </w:pPr>
    </w:p>
    <w:p w:rsidR="00104645" w:rsidRDefault="00104645" w:rsidP="00DD0B63">
      <w:pPr>
        <w:pStyle w:val="a5"/>
        <w:jc w:val="right"/>
        <w:rPr>
          <w:rFonts w:ascii="Times New Roman" w:hAnsi="Times New Roman" w:cs="Times New Roman"/>
          <w:i/>
          <w:lang w:val="kk-KZ"/>
        </w:rPr>
      </w:pPr>
    </w:p>
    <w:p w:rsidR="00104645" w:rsidRDefault="00104645" w:rsidP="00DD0B63">
      <w:pPr>
        <w:pStyle w:val="a5"/>
        <w:jc w:val="right"/>
        <w:rPr>
          <w:rFonts w:ascii="Times New Roman" w:hAnsi="Times New Roman" w:cs="Times New Roman"/>
          <w:i/>
          <w:lang w:val="kk-KZ"/>
        </w:rPr>
      </w:pPr>
    </w:p>
    <w:p w:rsidR="00104645" w:rsidRDefault="00104645" w:rsidP="00DD0B63">
      <w:pPr>
        <w:pStyle w:val="a5"/>
        <w:jc w:val="right"/>
        <w:rPr>
          <w:rFonts w:ascii="Times New Roman" w:hAnsi="Times New Roman" w:cs="Times New Roman"/>
          <w:i/>
          <w:lang w:val="kk-KZ"/>
        </w:rPr>
      </w:pPr>
    </w:p>
    <w:p w:rsidR="00104645" w:rsidRDefault="00104645" w:rsidP="00DD0B63">
      <w:pPr>
        <w:pStyle w:val="a5"/>
        <w:jc w:val="right"/>
        <w:rPr>
          <w:rFonts w:ascii="Times New Roman" w:hAnsi="Times New Roman" w:cs="Times New Roman"/>
          <w:i/>
          <w:lang w:val="kk-KZ"/>
        </w:rPr>
      </w:pPr>
    </w:p>
    <w:p w:rsidR="00104645" w:rsidRDefault="00104645" w:rsidP="00DD0B63">
      <w:pPr>
        <w:pStyle w:val="a5"/>
        <w:jc w:val="right"/>
        <w:rPr>
          <w:rFonts w:ascii="Times New Roman" w:hAnsi="Times New Roman" w:cs="Times New Roman"/>
          <w:i/>
          <w:lang w:val="kk-KZ"/>
        </w:rPr>
      </w:pPr>
    </w:p>
    <w:p w:rsidR="00104645" w:rsidRDefault="00104645" w:rsidP="00DD0B63">
      <w:pPr>
        <w:pStyle w:val="a5"/>
        <w:jc w:val="right"/>
        <w:rPr>
          <w:rFonts w:ascii="Times New Roman" w:hAnsi="Times New Roman" w:cs="Times New Roman"/>
          <w:i/>
          <w:lang w:val="kk-KZ"/>
        </w:rPr>
      </w:pPr>
    </w:p>
    <w:p w:rsidR="00104645" w:rsidRDefault="00104645" w:rsidP="00DD0B63">
      <w:pPr>
        <w:pStyle w:val="a5"/>
        <w:jc w:val="right"/>
        <w:rPr>
          <w:rFonts w:ascii="Times New Roman" w:hAnsi="Times New Roman" w:cs="Times New Roman"/>
          <w:i/>
          <w:lang w:val="kk-KZ"/>
        </w:rPr>
      </w:pPr>
    </w:p>
    <w:p w:rsidR="000F7D06" w:rsidRDefault="000F7D06" w:rsidP="00DD0B63">
      <w:pPr>
        <w:pStyle w:val="a5"/>
        <w:jc w:val="right"/>
        <w:rPr>
          <w:rFonts w:ascii="Times New Roman" w:hAnsi="Times New Roman" w:cs="Times New Roman"/>
          <w:i/>
          <w:lang w:val="en-US"/>
        </w:rPr>
      </w:pPr>
    </w:p>
    <w:p w:rsidR="009C0957" w:rsidRDefault="009C0957" w:rsidP="000F7D06">
      <w:pPr>
        <w:shd w:val="clear" w:color="auto" w:fill="FFFFFF"/>
        <w:spacing w:after="150" w:line="240" w:lineRule="auto"/>
        <w:jc w:val="both"/>
        <w:outlineLvl w:val="0"/>
        <w:rPr>
          <w:rFonts w:ascii="Times New Roman" w:eastAsia="Times New Roman" w:hAnsi="Times New Roman" w:cs="Times New Roman"/>
          <w:b/>
          <w:bCs/>
          <w:color w:val="000000"/>
          <w:kern w:val="36"/>
          <w:sz w:val="24"/>
          <w:szCs w:val="24"/>
          <w:lang w:val="kk-KZ" w:eastAsia="ru-RU"/>
        </w:rPr>
      </w:pPr>
    </w:p>
    <w:p w:rsidR="009C0957" w:rsidRDefault="009C0957" w:rsidP="000F7D06">
      <w:pPr>
        <w:shd w:val="clear" w:color="auto" w:fill="FFFFFF"/>
        <w:spacing w:after="150" w:line="240" w:lineRule="auto"/>
        <w:jc w:val="both"/>
        <w:outlineLvl w:val="0"/>
        <w:rPr>
          <w:rFonts w:ascii="Times New Roman" w:eastAsia="Times New Roman" w:hAnsi="Times New Roman" w:cs="Times New Roman"/>
          <w:b/>
          <w:bCs/>
          <w:color w:val="000000"/>
          <w:kern w:val="36"/>
          <w:sz w:val="24"/>
          <w:szCs w:val="24"/>
          <w:lang w:val="kk-KZ" w:eastAsia="ru-RU"/>
        </w:rPr>
      </w:pPr>
    </w:p>
    <w:p w:rsidR="009C0957" w:rsidRPr="009C0957" w:rsidRDefault="009C0957" w:rsidP="009C0957">
      <w:pPr>
        <w:shd w:val="clear" w:color="auto" w:fill="FFFFFF"/>
        <w:spacing w:after="150" w:line="240" w:lineRule="auto"/>
        <w:jc w:val="center"/>
        <w:outlineLvl w:val="0"/>
        <w:rPr>
          <w:rFonts w:ascii="Times New Roman" w:eastAsia="Times New Roman" w:hAnsi="Times New Roman" w:cs="Times New Roman"/>
          <w:b/>
          <w:bCs/>
          <w:color w:val="000000"/>
          <w:kern w:val="36"/>
          <w:sz w:val="28"/>
          <w:szCs w:val="28"/>
          <w:lang w:val="kk-KZ" w:eastAsia="ru-RU"/>
        </w:rPr>
      </w:pPr>
      <w:r w:rsidRPr="009C0957">
        <w:rPr>
          <w:rFonts w:ascii="Times New Roman" w:eastAsia="Times New Roman" w:hAnsi="Times New Roman" w:cs="Times New Roman"/>
          <w:b/>
          <w:bCs/>
          <w:color w:val="000000"/>
          <w:kern w:val="36"/>
          <w:sz w:val="28"/>
          <w:szCs w:val="28"/>
          <w:lang w:val="kk-KZ" w:eastAsia="ru-RU"/>
        </w:rPr>
        <w:lastRenderedPageBreak/>
        <w:t>2-тапсырма.</w:t>
      </w:r>
    </w:p>
    <w:p w:rsidR="000F7D06" w:rsidRPr="00BC63E8" w:rsidRDefault="000F7D06" w:rsidP="000F7D06">
      <w:pPr>
        <w:shd w:val="clear" w:color="auto" w:fill="FFFFFF"/>
        <w:spacing w:after="150" w:line="240" w:lineRule="auto"/>
        <w:jc w:val="both"/>
        <w:outlineLvl w:val="0"/>
        <w:rPr>
          <w:rFonts w:ascii="Times New Roman" w:eastAsia="Times New Roman" w:hAnsi="Times New Roman" w:cs="Times New Roman"/>
          <w:b/>
          <w:bCs/>
          <w:color w:val="000000"/>
          <w:kern w:val="36"/>
          <w:sz w:val="24"/>
          <w:szCs w:val="24"/>
          <w:lang w:val="kk-KZ" w:eastAsia="ru-RU"/>
        </w:rPr>
      </w:pPr>
      <w:r w:rsidRPr="00BC63E8">
        <w:rPr>
          <w:rFonts w:ascii="Times New Roman" w:eastAsia="Times New Roman" w:hAnsi="Times New Roman" w:cs="Times New Roman"/>
          <w:b/>
          <w:bCs/>
          <w:color w:val="000000"/>
          <w:kern w:val="36"/>
          <w:sz w:val="24"/>
          <w:szCs w:val="24"/>
          <w:lang w:val="kk-KZ" w:eastAsia="ru-RU"/>
        </w:rPr>
        <w:t>Ұлттық музыкалық аспаптар</w:t>
      </w:r>
    </w:p>
    <w:p w:rsidR="000F7D06" w:rsidRPr="00BC63E8" w:rsidRDefault="000F7D06" w:rsidP="000F7D06">
      <w:pPr>
        <w:jc w:val="both"/>
        <w:rPr>
          <w:rFonts w:ascii="Times New Roman" w:hAnsi="Times New Roman" w:cs="Times New Roman"/>
          <w:lang w:val="kk-KZ"/>
        </w:rPr>
      </w:pPr>
      <w:r w:rsidRPr="00BC63E8">
        <w:rPr>
          <w:rFonts w:ascii="Times New Roman" w:hAnsi="Times New Roman" w:cs="Times New Roman"/>
          <w:lang w:val="kk-KZ"/>
        </w:rPr>
        <w:t xml:space="preserve">            Қазақтың музыкалық аспаптары — ғасырлар бойы ұрпақтан-ұрпаққа мирас болып келе жатқан мәдени мұра. Қазақтың музыкалық аспаптарының өзіне тән үні (әуенділігі мен саздылығы), орындаушылық дәстүрі бар.</w:t>
      </w:r>
    </w:p>
    <w:p w:rsidR="000F7D06" w:rsidRPr="005F527D" w:rsidRDefault="000F7D06" w:rsidP="000F7D06">
      <w:pPr>
        <w:jc w:val="both"/>
        <w:rPr>
          <w:rFonts w:ascii="Times New Roman" w:hAnsi="Times New Roman" w:cs="Times New Roman"/>
          <w:lang w:val="kk-KZ"/>
        </w:rPr>
      </w:pPr>
      <w:r w:rsidRPr="00BC63E8">
        <w:rPr>
          <w:rFonts w:ascii="Times New Roman" w:hAnsi="Times New Roman" w:cs="Times New Roman"/>
          <w:lang w:val="kk-KZ"/>
        </w:rPr>
        <w:t xml:space="preserve">           </w:t>
      </w:r>
      <w:r w:rsidRPr="005F527D">
        <w:rPr>
          <w:rFonts w:ascii="Times New Roman" w:hAnsi="Times New Roman" w:cs="Times New Roman"/>
          <w:lang w:val="kk-KZ"/>
        </w:rPr>
        <w:t>Музыка аспаптарын жаугершілік заманда халыққа хабар бергенде, аң үркіткенде, әнші-күйшілер ән-күй орындағанда, бақсылар сарнағанда пайдаланып отырған. Мысалы, жау шапқанда елге хабар беру үшін үрмелі аспаптарды (дабыл, дауылпаз, ұран, керней); бақсылар сарнағанда — даңғара, асатаяқ, шаңқобызды; әнші-күйшілер өлең-жыр, терме-ән айтқанда немесе күй шерткенде — домбыра, сыбызғы, сырнай, қылқобыз сияқты шекті аспаптарды пайдаланғап. Музыка аспаптары кептірілген қайың, шырша, емен ағаштарынан, қамыстан, сазбалшықтан, малдың терісі мен сүйегінен, мүйізінен, қылынан жасалған.</w:t>
      </w:r>
    </w:p>
    <w:p w:rsidR="000F7D06" w:rsidRPr="000F7D06" w:rsidRDefault="000F7D06" w:rsidP="000F7D06">
      <w:pPr>
        <w:shd w:val="clear" w:color="auto" w:fill="FFFFFF"/>
        <w:spacing w:after="150" w:line="240" w:lineRule="auto"/>
        <w:jc w:val="both"/>
        <w:outlineLvl w:val="0"/>
        <w:rPr>
          <w:rFonts w:ascii="Times New Roman" w:eastAsia="Times New Roman" w:hAnsi="Times New Roman" w:cs="Times New Roman"/>
          <w:color w:val="000000"/>
          <w:sz w:val="24"/>
          <w:szCs w:val="24"/>
          <w:lang w:val="kk-KZ" w:eastAsia="ru-RU"/>
        </w:rPr>
      </w:pPr>
      <w:r>
        <w:rPr>
          <w:rFonts w:ascii="Times New Roman" w:hAnsi="Times New Roman" w:cs="Times New Roman"/>
          <w:lang w:val="kk-KZ"/>
        </w:rPr>
        <w:t xml:space="preserve"> </w:t>
      </w:r>
      <w:r w:rsidRPr="00E14DA7">
        <w:rPr>
          <w:rFonts w:ascii="Times New Roman" w:eastAsia="Times New Roman" w:hAnsi="Times New Roman" w:cs="Times New Roman"/>
          <w:color w:val="000000"/>
          <w:sz w:val="24"/>
          <w:szCs w:val="24"/>
          <w:lang w:val="kk-KZ" w:eastAsia="ru-RU"/>
        </w:rPr>
        <w:t>Музыка аспаптарына арнаулы қап жасап, қоржынға салып, аттың қанжығасына байлап немесе асынып алып жүруге ыңғайлаған.</w:t>
      </w:r>
    </w:p>
    <w:p w:rsidR="000F7D06" w:rsidRPr="00E14DA7" w:rsidRDefault="000F7D06" w:rsidP="000F7D06">
      <w:pPr>
        <w:shd w:val="clear" w:color="auto" w:fill="FFFFFF"/>
        <w:spacing w:after="150" w:line="240" w:lineRule="auto"/>
        <w:jc w:val="both"/>
        <w:rPr>
          <w:rFonts w:ascii="Times New Roman" w:eastAsia="Times New Roman" w:hAnsi="Times New Roman" w:cs="Times New Roman"/>
          <w:color w:val="000000"/>
          <w:sz w:val="24"/>
          <w:szCs w:val="24"/>
          <w:lang w:val="kk-KZ" w:eastAsia="ru-RU"/>
        </w:rPr>
      </w:pPr>
      <w:r w:rsidRPr="00E14DA7">
        <w:rPr>
          <w:rFonts w:ascii="Times New Roman" w:eastAsia="Times New Roman" w:hAnsi="Times New Roman" w:cs="Times New Roman"/>
          <w:color w:val="000000"/>
          <w:sz w:val="24"/>
          <w:szCs w:val="24"/>
          <w:lang w:val="kk-KZ" w:eastAsia="ru-RU"/>
        </w:rPr>
        <w:t>Қазақтың музыкалық аспаптары үрмелі (саз, қос, қамыс және мүйіз сырнайлар, сыбызғы, адырна, ұран, керней), ішекті (жетіген, шертер, екі және үш ішекті домбыралар, қобыз), шалып ойнайтын (шаңқобыз), соқпалы (даңғыра, дауылпаз, шыңдауыл, дабыл, асатаяқтың бірнеше түрлері) болып бірнеше топқа бөлінеді.</w:t>
      </w:r>
    </w:p>
    <w:p w:rsidR="000F7D06" w:rsidRPr="00E14DA7" w:rsidRDefault="000F7D06" w:rsidP="000F7D06">
      <w:pPr>
        <w:shd w:val="clear" w:color="auto" w:fill="FFFFFF"/>
        <w:spacing w:after="0" w:line="240" w:lineRule="auto"/>
        <w:jc w:val="both"/>
        <w:rPr>
          <w:rFonts w:ascii="Times New Roman" w:eastAsia="Times New Roman" w:hAnsi="Times New Roman" w:cs="Times New Roman"/>
          <w:color w:val="000000"/>
          <w:sz w:val="24"/>
          <w:szCs w:val="24"/>
          <w:lang w:val="kk-KZ" w:eastAsia="ru-RU"/>
        </w:rPr>
      </w:pPr>
      <w:r w:rsidRPr="00E14DA7">
        <w:rPr>
          <w:rFonts w:ascii="Times New Roman" w:eastAsia="Times New Roman" w:hAnsi="Times New Roman" w:cs="Times New Roman"/>
          <w:b/>
          <w:bCs/>
          <w:color w:val="000000"/>
          <w:sz w:val="24"/>
          <w:szCs w:val="24"/>
          <w:lang w:val="kk-KZ" w:eastAsia="ru-RU"/>
        </w:rPr>
        <w:t>Шертер</w:t>
      </w:r>
      <w:r w:rsidRPr="00E14DA7">
        <w:rPr>
          <w:rFonts w:ascii="Times New Roman" w:eastAsia="Times New Roman" w:hAnsi="Times New Roman" w:cs="Times New Roman"/>
          <w:color w:val="000000"/>
          <w:sz w:val="24"/>
          <w:szCs w:val="24"/>
          <w:lang w:val="kk-KZ" w:eastAsia="ru-RU"/>
        </w:rPr>
        <w:t> — екі немесе үш ішекті, саусақпен шертіп ойнайтын аспап. Шертердің шанағы терімен қапталады. Оны көбінесе мал бағатын бақташылар тартатын болған.</w:t>
      </w:r>
    </w:p>
    <w:p w:rsidR="000F7D06" w:rsidRPr="00326009" w:rsidRDefault="000F7D06" w:rsidP="000F7D06">
      <w:pPr>
        <w:shd w:val="clear" w:color="auto" w:fill="FFFFFF"/>
        <w:spacing w:after="0" w:line="240" w:lineRule="auto"/>
        <w:jc w:val="both"/>
        <w:rPr>
          <w:rFonts w:ascii="Times New Roman" w:eastAsia="Times New Roman" w:hAnsi="Times New Roman" w:cs="Times New Roman"/>
          <w:color w:val="000000"/>
          <w:sz w:val="24"/>
          <w:szCs w:val="24"/>
          <w:lang w:val="kk-KZ" w:eastAsia="ru-RU"/>
        </w:rPr>
      </w:pPr>
      <w:r w:rsidRPr="00E14DA7">
        <w:rPr>
          <w:rFonts w:ascii="Times New Roman" w:eastAsia="Times New Roman" w:hAnsi="Times New Roman" w:cs="Times New Roman"/>
          <w:b/>
          <w:bCs/>
          <w:color w:val="000000"/>
          <w:sz w:val="24"/>
          <w:szCs w:val="24"/>
          <w:lang w:val="kk-KZ" w:eastAsia="ru-RU"/>
        </w:rPr>
        <w:t>Асатаяқ </w:t>
      </w:r>
      <w:r w:rsidRPr="00E14DA7">
        <w:rPr>
          <w:rFonts w:ascii="Times New Roman" w:eastAsia="Times New Roman" w:hAnsi="Times New Roman" w:cs="Times New Roman"/>
          <w:color w:val="000000"/>
          <w:sz w:val="24"/>
          <w:szCs w:val="24"/>
          <w:lang w:val="kk-KZ" w:eastAsia="ru-RU"/>
        </w:rPr>
        <w:t xml:space="preserve">— сілку арқылы үн шығаратын көне музыкалық аспап. Ұзындығы — 110-130 см. Тұтас ағаштан арнайы қалыпта жасалады. </w:t>
      </w:r>
      <w:r w:rsidRPr="00326009">
        <w:rPr>
          <w:rFonts w:ascii="Times New Roman" w:eastAsia="Times New Roman" w:hAnsi="Times New Roman" w:cs="Times New Roman"/>
          <w:color w:val="000000"/>
          <w:sz w:val="24"/>
          <w:szCs w:val="24"/>
          <w:lang w:val="kk-KZ" w:eastAsia="ru-RU"/>
        </w:rPr>
        <w:t>Басы күрек тектес. Бас жағына түрлі темір сақиналардан сылдырмақтар тағылып, өрнектермен әшекейленеді. Асатаяқ өзіндік үнімен ерекшеленеді. Аспапты ырғап, шайқап ойнайды. Асатаяқ аспабын ертеде көбінесе бақсылар қолданған. Қазіргі кезде көне үлгілері қайта жасалып, ұрмалы музыкалық аспаптар тобына қосылды.</w:t>
      </w:r>
    </w:p>
    <w:p w:rsidR="000F7D06" w:rsidRPr="00BC63E8" w:rsidRDefault="000F7D06" w:rsidP="000F7D06">
      <w:pPr>
        <w:shd w:val="clear" w:color="auto" w:fill="FFFFFF"/>
        <w:spacing w:after="0" w:line="240" w:lineRule="auto"/>
        <w:jc w:val="both"/>
        <w:rPr>
          <w:rFonts w:ascii="Times New Roman" w:eastAsia="Times New Roman" w:hAnsi="Times New Roman" w:cs="Times New Roman"/>
          <w:color w:val="000000"/>
          <w:sz w:val="24"/>
          <w:szCs w:val="24"/>
          <w:lang w:val="kk-KZ" w:eastAsia="ru-RU"/>
        </w:rPr>
      </w:pPr>
      <w:r w:rsidRPr="00BC63E8">
        <w:rPr>
          <w:rFonts w:ascii="Times New Roman" w:eastAsia="Times New Roman" w:hAnsi="Times New Roman" w:cs="Times New Roman"/>
          <w:b/>
          <w:bCs/>
          <w:color w:val="000000"/>
          <w:sz w:val="24"/>
          <w:szCs w:val="24"/>
          <w:lang w:val="kk-KZ" w:eastAsia="ru-RU"/>
        </w:rPr>
        <w:t>Домбыра</w:t>
      </w:r>
      <w:r w:rsidRPr="00BC63E8">
        <w:rPr>
          <w:rFonts w:ascii="Times New Roman" w:eastAsia="Times New Roman" w:hAnsi="Times New Roman" w:cs="Times New Roman"/>
          <w:color w:val="000000"/>
          <w:sz w:val="24"/>
          <w:szCs w:val="24"/>
          <w:lang w:val="kk-KZ" w:eastAsia="ru-RU"/>
        </w:rPr>
        <w:t> — қазақ халқының арасына өте ерте және кең тараған, ғасырлар сырын сақтаған қос ішекті, шертіп ойнайтын музыкалық аспаптың бірі. Өзіне тән ерекшелігі бар, ішекті-шертпелі аспаптар тобына жатады. Домбыра әр түрлі үлгіде тұтас ағаштан ойылып немесе құрап жасалады. Мойнына он тоғыздан жиырма екі санына дейін пернелер байланады. Арнайы құлақ күйге келтіріледі.</w:t>
      </w:r>
    </w:p>
    <w:p w:rsidR="000F7D06" w:rsidRPr="00BC63E8" w:rsidRDefault="000F7D06" w:rsidP="000F7D06">
      <w:pPr>
        <w:shd w:val="clear" w:color="auto" w:fill="FFFFFF"/>
        <w:spacing w:after="150" w:line="240" w:lineRule="auto"/>
        <w:jc w:val="both"/>
        <w:rPr>
          <w:rFonts w:ascii="Times New Roman" w:eastAsia="Times New Roman" w:hAnsi="Times New Roman" w:cs="Times New Roman"/>
          <w:color w:val="000000"/>
          <w:sz w:val="24"/>
          <w:szCs w:val="24"/>
          <w:lang w:val="kk-KZ" w:eastAsia="ru-RU"/>
        </w:rPr>
      </w:pPr>
      <w:r w:rsidRPr="00BC63E8">
        <w:rPr>
          <w:rFonts w:ascii="Times New Roman" w:eastAsia="Times New Roman" w:hAnsi="Times New Roman" w:cs="Times New Roman"/>
          <w:color w:val="000000"/>
          <w:sz w:val="24"/>
          <w:szCs w:val="24"/>
          <w:lang w:val="kk-KZ" w:eastAsia="ru-RU"/>
        </w:rPr>
        <w:t>Домбыраның екі ішектісінен басқа да үш ішекті, қос жақты, кең шанақты, қуыс мойын, шіңкілдек деп аталатын түрлері де бар. Даусы майда, қоңыр, құлаққа жағымды.</w:t>
      </w:r>
    </w:p>
    <w:p w:rsidR="000F7D06" w:rsidRPr="000F7D06" w:rsidRDefault="000F7D06" w:rsidP="000F7D06">
      <w:pPr>
        <w:shd w:val="clear" w:color="auto" w:fill="FFFFFF"/>
        <w:spacing w:after="0" w:line="240" w:lineRule="auto"/>
        <w:jc w:val="both"/>
        <w:rPr>
          <w:rFonts w:ascii="Times New Roman" w:eastAsia="Times New Roman" w:hAnsi="Times New Roman" w:cs="Times New Roman"/>
          <w:color w:val="000000"/>
          <w:sz w:val="24"/>
          <w:szCs w:val="24"/>
          <w:lang w:val="kk-KZ" w:eastAsia="ru-RU"/>
        </w:rPr>
      </w:pPr>
      <w:r w:rsidRPr="00BC63E8">
        <w:rPr>
          <w:rFonts w:ascii="Times New Roman" w:eastAsia="Times New Roman" w:hAnsi="Times New Roman" w:cs="Times New Roman"/>
          <w:b/>
          <w:bCs/>
          <w:color w:val="000000"/>
          <w:sz w:val="24"/>
          <w:szCs w:val="24"/>
          <w:lang w:val="kk-KZ" w:eastAsia="ru-RU"/>
        </w:rPr>
        <w:t>Дауылпаз </w:t>
      </w:r>
      <w:r w:rsidRPr="00BC63E8">
        <w:rPr>
          <w:rFonts w:ascii="Times New Roman" w:eastAsia="Times New Roman" w:hAnsi="Times New Roman" w:cs="Times New Roman"/>
          <w:color w:val="000000"/>
          <w:sz w:val="24"/>
          <w:szCs w:val="24"/>
          <w:lang w:val="kk-KZ" w:eastAsia="ru-RU"/>
        </w:rPr>
        <w:t xml:space="preserve">— ұрып ойналатын көне музыкалық аспаптың бірі. Халық тұрмысында кеңінен қолданылған. Әсіресе, бұрынғы кезде, жаугершілікте дабыл қағып, белгі беру үшін пайдаланылған. Аспаптың жасалу құрылысы анағұрлым күрделі. </w:t>
      </w:r>
      <w:r w:rsidRPr="005F527D">
        <w:rPr>
          <w:rFonts w:ascii="Times New Roman" w:eastAsia="Times New Roman" w:hAnsi="Times New Roman" w:cs="Times New Roman"/>
          <w:color w:val="000000"/>
          <w:sz w:val="24"/>
          <w:szCs w:val="24"/>
          <w:lang w:val="kk-KZ" w:eastAsia="ru-RU"/>
        </w:rPr>
        <w:t xml:space="preserve">Ол тұтас ағаштан ойылып жасалады. Бет шанағы терімен қапталады. Иыққа асып алу үшін қайыстан арнайы аспалы бау бекітіледі. </w:t>
      </w:r>
      <w:r w:rsidRPr="000F7D06">
        <w:rPr>
          <w:rFonts w:ascii="Times New Roman" w:eastAsia="Times New Roman" w:hAnsi="Times New Roman" w:cs="Times New Roman"/>
          <w:color w:val="000000"/>
          <w:sz w:val="24"/>
          <w:szCs w:val="24"/>
          <w:lang w:val="kk-KZ" w:eastAsia="ru-RU"/>
        </w:rPr>
        <w:t>Дауылпаз ағаш тоқпақпен ұру арқылы дыбысталады. Қазіргі кезде дауылпаз аспабы көптеген фольклорлық ансамбльдерде кеңінен қолданылып жүр.</w:t>
      </w:r>
    </w:p>
    <w:p w:rsidR="000F7D06" w:rsidRPr="000F7D06" w:rsidRDefault="000F7D06" w:rsidP="000F7D06">
      <w:pPr>
        <w:shd w:val="clear" w:color="auto" w:fill="FFFFFF"/>
        <w:spacing w:after="150" w:line="240" w:lineRule="auto"/>
        <w:jc w:val="both"/>
        <w:rPr>
          <w:rFonts w:ascii="Times New Roman" w:eastAsia="Times New Roman" w:hAnsi="Times New Roman" w:cs="Times New Roman"/>
          <w:color w:val="000000"/>
          <w:sz w:val="24"/>
          <w:szCs w:val="24"/>
          <w:lang w:val="kk-KZ" w:eastAsia="ru-RU"/>
        </w:rPr>
      </w:pPr>
      <w:r w:rsidRPr="000F7D06">
        <w:rPr>
          <w:rFonts w:ascii="Times New Roman" w:eastAsia="Times New Roman" w:hAnsi="Times New Roman" w:cs="Times New Roman"/>
          <w:color w:val="000000"/>
          <w:sz w:val="24"/>
          <w:szCs w:val="24"/>
          <w:lang w:val="kk-KZ" w:eastAsia="ru-RU"/>
        </w:rPr>
        <w:t>Дауылпаз тектес аспаптар түрлі атпен басқа халықтарда да кездеседі. Айталық, өзбек халқында «Тәбльбасс», қырғызда «Доолбас» деп аталады.</w:t>
      </w:r>
    </w:p>
    <w:p w:rsidR="000F7D06" w:rsidRPr="000F7D06" w:rsidRDefault="000F7D06" w:rsidP="000F7D06">
      <w:pPr>
        <w:shd w:val="clear" w:color="auto" w:fill="FFFFFF"/>
        <w:spacing w:after="0" w:line="240" w:lineRule="auto"/>
        <w:jc w:val="both"/>
        <w:rPr>
          <w:rFonts w:ascii="Times New Roman" w:eastAsia="Times New Roman" w:hAnsi="Times New Roman" w:cs="Times New Roman"/>
          <w:color w:val="000000"/>
          <w:sz w:val="24"/>
          <w:szCs w:val="24"/>
          <w:lang w:val="kk-KZ" w:eastAsia="ru-RU"/>
        </w:rPr>
      </w:pPr>
      <w:r w:rsidRPr="000F7D06">
        <w:rPr>
          <w:rFonts w:ascii="Times New Roman" w:eastAsia="Times New Roman" w:hAnsi="Times New Roman" w:cs="Times New Roman"/>
          <w:b/>
          <w:bCs/>
          <w:color w:val="000000"/>
          <w:sz w:val="24"/>
          <w:szCs w:val="24"/>
          <w:lang w:val="kk-KZ" w:eastAsia="ru-RU"/>
        </w:rPr>
        <w:t>Жетіген</w:t>
      </w:r>
      <w:r w:rsidRPr="000F7D06">
        <w:rPr>
          <w:rFonts w:ascii="Times New Roman" w:eastAsia="Times New Roman" w:hAnsi="Times New Roman" w:cs="Times New Roman"/>
          <w:color w:val="000000"/>
          <w:sz w:val="24"/>
          <w:szCs w:val="24"/>
          <w:lang w:val="kk-KZ" w:eastAsia="ru-RU"/>
        </w:rPr>
        <w:t> — қазақ халқының өте ерте заманнан келе жатқан жеті ішекті шертпелі музыка аспабы. Аспап ағаштан құрастырылып жасалады. Құрылысы өте қарапайым. Жетіген аспабы талай жүздеген жылдар өтсе де, баяғы қарапайым күйінде. Жетілдірілген түрінде он үш ішек байланып, арнайы тиектер қойылған. Аспаптық үні өте нәзік, құлаққа жағымды. Ел арасында аспаптың шығуы жайында көптеген аңыздар айтылады. Сол бір аңыздың бірінде: өткен заманда өмір сүрген бір қарияның жеті баласынан айырылған қасіретті қайғысынан туындаған деседі. Бізге «жетіген» деген атау осылай жеткен. Қазіргі кезде жетіген аспабы көптеген ансамбльде ойналып, кеңінен насихатталып келеді.</w:t>
      </w:r>
    </w:p>
    <w:p w:rsidR="000F7D06" w:rsidRPr="000F7D06" w:rsidRDefault="000F7D06" w:rsidP="000F7D06">
      <w:pPr>
        <w:shd w:val="clear" w:color="auto" w:fill="FFFFFF"/>
        <w:spacing w:after="0" w:line="240" w:lineRule="auto"/>
        <w:jc w:val="both"/>
        <w:rPr>
          <w:rFonts w:ascii="Times New Roman" w:eastAsia="Times New Roman" w:hAnsi="Times New Roman" w:cs="Times New Roman"/>
          <w:color w:val="000000"/>
          <w:sz w:val="24"/>
          <w:szCs w:val="24"/>
          <w:lang w:val="kk-KZ" w:eastAsia="ru-RU"/>
        </w:rPr>
      </w:pPr>
      <w:r w:rsidRPr="000F7D06">
        <w:rPr>
          <w:rFonts w:ascii="Times New Roman" w:eastAsia="Times New Roman" w:hAnsi="Times New Roman" w:cs="Times New Roman"/>
          <w:b/>
          <w:bCs/>
          <w:color w:val="000000"/>
          <w:sz w:val="24"/>
          <w:szCs w:val="24"/>
          <w:lang w:val="kk-KZ" w:eastAsia="ru-RU"/>
        </w:rPr>
        <w:t>Желбуаз</w:t>
      </w:r>
      <w:r w:rsidRPr="000F7D06">
        <w:rPr>
          <w:rFonts w:ascii="Times New Roman" w:eastAsia="Times New Roman" w:hAnsi="Times New Roman" w:cs="Times New Roman"/>
          <w:color w:val="000000"/>
          <w:sz w:val="24"/>
          <w:szCs w:val="24"/>
          <w:lang w:val="kk-KZ" w:eastAsia="ru-RU"/>
        </w:rPr>
        <w:t xml:space="preserve"> — үрлемелі аспаптар тобына жататын, ерте заманнан келе жатқан, ел көзіне еленбеген көне музыкалық аспаптың бірі. Аспап иленген мал терісінен жасалады. Сырт көрінісі меске ұқсас. </w:t>
      </w:r>
      <w:r w:rsidRPr="000F7D06">
        <w:rPr>
          <w:rFonts w:ascii="Times New Roman" w:eastAsia="Times New Roman" w:hAnsi="Times New Roman" w:cs="Times New Roman"/>
          <w:color w:val="000000"/>
          <w:sz w:val="24"/>
          <w:szCs w:val="24"/>
          <w:lang w:val="kk-KZ" w:eastAsia="ru-RU"/>
        </w:rPr>
        <w:lastRenderedPageBreak/>
        <w:t>Аузын бекітіп тұратын тығыны, әуен шығаратын екі сырнай түтікшесі болады. Мойынға асып алып жүруге ыңғайлап, қайыстан арнайы бау тағылады. Ұстап жүруге өте жеңіл. «Желбуаз» аспабын белгілі композитор Н. Тілендиев «Отырар сазы» оркестрінде қолданды.</w:t>
      </w:r>
    </w:p>
    <w:p w:rsidR="000F7D06" w:rsidRPr="000F7D06" w:rsidRDefault="000F7D06" w:rsidP="000F7D06">
      <w:pPr>
        <w:shd w:val="clear" w:color="auto" w:fill="FFFFFF"/>
        <w:spacing w:after="0" w:line="240" w:lineRule="auto"/>
        <w:jc w:val="both"/>
        <w:rPr>
          <w:rFonts w:ascii="Times New Roman" w:eastAsia="Times New Roman" w:hAnsi="Times New Roman" w:cs="Times New Roman"/>
          <w:color w:val="000000"/>
          <w:sz w:val="24"/>
          <w:szCs w:val="24"/>
          <w:lang w:val="kk-KZ" w:eastAsia="ru-RU"/>
        </w:rPr>
      </w:pPr>
      <w:r w:rsidRPr="000F7D06">
        <w:rPr>
          <w:rFonts w:ascii="Times New Roman" w:eastAsia="Times New Roman" w:hAnsi="Times New Roman" w:cs="Times New Roman"/>
          <w:b/>
          <w:bCs/>
          <w:color w:val="000000"/>
          <w:sz w:val="24"/>
          <w:szCs w:val="24"/>
          <w:lang w:val="kk-KZ" w:eastAsia="ru-RU"/>
        </w:rPr>
        <w:t>Қылқобыз</w:t>
      </w:r>
      <w:r w:rsidRPr="000F7D06">
        <w:rPr>
          <w:rFonts w:ascii="Times New Roman" w:eastAsia="Times New Roman" w:hAnsi="Times New Roman" w:cs="Times New Roman"/>
          <w:color w:val="000000"/>
          <w:sz w:val="24"/>
          <w:szCs w:val="24"/>
          <w:lang w:val="kk-KZ" w:eastAsia="ru-RU"/>
        </w:rPr>
        <w:t> — ерте заманнан келе жатқан қазақ халқының екі ішекті ысқышпен ойналатын аспабының бірі. Өзіндік жасырын сыры мол, адамның еркіне көне қоймайтын, күрделі аспап. Ішегі жылқының қылынан жасалады. Қобыз аспабының екі ішектісімен бірге — үш, төрт ішектілері және «нар қобыз», «жез қобыз» деп аталатын түрлері де бар. Қобызды ағаштан шауып немесе құрап жасайды. Беті жартылай терімен қапталады. Ол дыбыстың жаңғырып шығуы үшін керек. Ерте заманда қобызды тек бақсы-балгерлер ғана ұстаған. Халық аңызында қобыздың пайда болуы Қорқыт ата есімімен тығыз байланысты екені де айтылады.</w:t>
      </w:r>
    </w:p>
    <w:p w:rsidR="000F7D06" w:rsidRPr="000F7D06" w:rsidRDefault="000F7D06" w:rsidP="000F7D06">
      <w:pPr>
        <w:shd w:val="clear" w:color="auto" w:fill="FFFFFF"/>
        <w:spacing w:after="0" w:line="240" w:lineRule="auto"/>
        <w:jc w:val="both"/>
        <w:rPr>
          <w:rFonts w:ascii="Times New Roman" w:eastAsia="Times New Roman" w:hAnsi="Times New Roman" w:cs="Times New Roman"/>
          <w:color w:val="000000"/>
          <w:sz w:val="24"/>
          <w:szCs w:val="24"/>
          <w:lang w:val="kk-KZ" w:eastAsia="ru-RU"/>
        </w:rPr>
      </w:pPr>
      <w:r w:rsidRPr="000F7D06">
        <w:rPr>
          <w:rFonts w:ascii="Times New Roman" w:eastAsia="Times New Roman" w:hAnsi="Times New Roman" w:cs="Times New Roman"/>
          <w:b/>
          <w:bCs/>
          <w:color w:val="000000"/>
          <w:sz w:val="24"/>
          <w:szCs w:val="24"/>
          <w:lang w:val="kk-KZ" w:eastAsia="ru-RU"/>
        </w:rPr>
        <w:t>Шаңқобыз</w:t>
      </w:r>
      <w:r w:rsidRPr="000F7D06">
        <w:rPr>
          <w:rFonts w:ascii="Times New Roman" w:eastAsia="Times New Roman" w:hAnsi="Times New Roman" w:cs="Times New Roman"/>
          <w:color w:val="000000"/>
          <w:sz w:val="24"/>
          <w:szCs w:val="24"/>
          <w:lang w:val="kk-KZ" w:eastAsia="ru-RU"/>
        </w:rPr>
        <w:t> — бітімі бөлек, ойналуы ерекше қазақ халқының көне музыкалық аспабы. Үні құлакка жағымды, адам даусына жақын. Аспапта ойнау ерін мен тістің арасындағы қуысқа тікелей байланысты. Ойнау кезінде орындаушы оң қолымен тілшенің ұшын шалып отырып, шапшаңдата дыбыстайды. Дыбысы тілшені қозғалысқа келтіргенде шығады, Аспапта жеке ән-күй орындап қана қоймай, басқа да көне музыка аспаптарымен бірге халық әуендерін сүйемелдеуге болады. Шаңқобыз аспабының құрылысы қарапайым, жұқа тақтайшадан жасалады.</w:t>
      </w:r>
    </w:p>
    <w:p w:rsidR="000F7D06" w:rsidRPr="000F7D06" w:rsidRDefault="000F7D06" w:rsidP="000F7D06">
      <w:pPr>
        <w:shd w:val="clear" w:color="auto" w:fill="FFFFFF"/>
        <w:spacing w:after="0" w:line="240" w:lineRule="auto"/>
        <w:jc w:val="both"/>
        <w:rPr>
          <w:rFonts w:ascii="Times New Roman" w:eastAsia="Times New Roman" w:hAnsi="Times New Roman" w:cs="Times New Roman"/>
          <w:color w:val="000000"/>
          <w:sz w:val="24"/>
          <w:szCs w:val="24"/>
          <w:lang w:val="kk-KZ" w:eastAsia="ru-RU"/>
        </w:rPr>
      </w:pPr>
      <w:r w:rsidRPr="000F7D06">
        <w:rPr>
          <w:rFonts w:ascii="Times New Roman" w:eastAsia="Times New Roman" w:hAnsi="Times New Roman" w:cs="Times New Roman"/>
          <w:b/>
          <w:bCs/>
          <w:color w:val="000000"/>
          <w:sz w:val="24"/>
          <w:szCs w:val="24"/>
          <w:lang w:val="kk-KZ" w:eastAsia="ru-RU"/>
        </w:rPr>
        <w:t>Қоңырау</w:t>
      </w:r>
      <w:r w:rsidRPr="000F7D06">
        <w:rPr>
          <w:rFonts w:ascii="Times New Roman" w:eastAsia="Times New Roman" w:hAnsi="Times New Roman" w:cs="Times New Roman"/>
          <w:color w:val="000000"/>
          <w:sz w:val="24"/>
          <w:szCs w:val="24"/>
          <w:lang w:val="kk-KZ" w:eastAsia="ru-RU"/>
        </w:rPr>
        <w:t> — қазақ халқының ертеден келе жатқан сылдырмақты музыкалық аспабының бірі. Бұл аспап дыбысы сыңғырлап шығатын металдардан әр түрлі көлемде жасалады. Сырт көрінісі шар тәріздес, іші қуыс, ортасында тілшесі болады. Аспаптың жеті музыкалық дыбыс қатары бар. Ертеде үй тұрмысында, малшылар арасында көп қолданылған. Далада бос жайылып жүрген малдың мойнына қоңырау таққан, өйткені қасқыр металдан шыққан дыбыстан қатты қорқады. Қоңырауды сол сияқты мектепте де қолданады. Бұл аспап арнайы кішкене балғашамен ұру арқылы дыбысталады.</w:t>
      </w:r>
    </w:p>
    <w:p w:rsidR="000F7D06" w:rsidRDefault="000F7D06" w:rsidP="000F7D06">
      <w:pPr>
        <w:rPr>
          <w:rFonts w:ascii="Times New Roman" w:hAnsi="Times New Roman" w:cs="Times New Roman"/>
          <w:sz w:val="24"/>
          <w:szCs w:val="24"/>
          <w:lang w:val="kk-KZ"/>
        </w:rPr>
      </w:pPr>
    </w:p>
    <w:p w:rsidR="008961B4" w:rsidRDefault="008961B4" w:rsidP="000F7D06">
      <w:pPr>
        <w:rPr>
          <w:rFonts w:ascii="Times New Roman" w:hAnsi="Times New Roman" w:cs="Times New Roman"/>
          <w:sz w:val="24"/>
          <w:szCs w:val="24"/>
          <w:lang w:val="kk-KZ"/>
        </w:rPr>
      </w:pPr>
    </w:p>
    <w:p w:rsidR="008961B4" w:rsidRDefault="008961B4" w:rsidP="000F7D06">
      <w:pPr>
        <w:rPr>
          <w:rFonts w:ascii="Times New Roman" w:hAnsi="Times New Roman" w:cs="Times New Roman"/>
          <w:sz w:val="24"/>
          <w:szCs w:val="24"/>
          <w:lang w:val="kk-KZ"/>
        </w:rPr>
      </w:pPr>
    </w:p>
    <w:p w:rsidR="008961B4" w:rsidRDefault="008961B4" w:rsidP="000F7D06">
      <w:pPr>
        <w:rPr>
          <w:rFonts w:ascii="Times New Roman" w:hAnsi="Times New Roman" w:cs="Times New Roman"/>
          <w:sz w:val="24"/>
          <w:szCs w:val="24"/>
          <w:lang w:val="kk-KZ"/>
        </w:rPr>
      </w:pPr>
    </w:p>
    <w:p w:rsidR="008961B4" w:rsidRDefault="008961B4" w:rsidP="000F7D06">
      <w:pPr>
        <w:rPr>
          <w:rFonts w:ascii="Times New Roman" w:hAnsi="Times New Roman" w:cs="Times New Roman"/>
          <w:sz w:val="24"/>
          <w:szCs w:val="24"/>
          <w:lang w:val="kk-KZ"/>
        </w:rPr>
      </w:pPr>
    </w:p>
    <w:p w:rsidR="008961B4" w:rsidRDefault="008961B4" w:rsidP="000F7D06">
      <w:pPr>
        <w:rPr>
          <w:rFonts w:ascii="Times New Roman" w:hAnsi="Times New Roman" w:cs="Times New Roman"/>
          <w:sz w:val="24"/>
          <w:szCs w:val="24"/>
          <w:lang w:val="kk-KZ"/>
        </w:rPr>
      </w:pPr>
    </w:p>
    <w:p w:rsidR="008961B4" w:rsidRDefault="008961B4" w:rsidP="000F7D06">
      <w:pPr>
        <w:rPr>
          <w:rFonts w:ascii="Times New Roman" w:hAnsi="Times New Roman" w:cs="Times New Roman"/>
          <w:sz w:val="24"/>
          <w:szCs w:val="24"/>
          <w:lang w:val="kk-KZ"/>
        </w:rPr>
      </w:pPr>
    </w:p>
    <w:p w:rsidR="008961B4" w:rsidRDefault="008961B4" w:rsidP="000F7D06">
      <w:pPr>
        <w:rPr>
          <w:rFonts w:ascii="Times New Roman" w:hAnsi="Times New Roman" w:cs="Times New Roman"/>
          <w:sz w:val="24"/>
          <w:szCs w:val="24"/>
          <w:lang w:val="kk-KZ"/>
        </w:rPr>
      </w:pPr>
    </w:p>
    <w:p w:rsidR="008961B4" w:rsidRDefault="008961B4" w:rsidP="000F7D06">
      <w:pPr>
        <w:rPr>
          <w:rFonts w:ascii="Times New Roman" w:hAnsi="Times New Roman" w:cs="Times New Roman"/>
          <w:sz w:val="24"/>
          <w:szCs w:val="24"/>
          <w:lang w:val="kk-KZ"/>
        </w:rPr>
      </w:pPr>
    </w:p>
    <w:p w:rsidR="008961B4" w:rsidRDefault="008961B4" w:rsidP="000F7D06">
      <w:pPr>
        <w:rPr>
          <w:rFonts w:ascii="Times New Roman" w:hAnsi="Times New Roman" w:cs="Times New Roman"/>
          <w:sz w:val="24"/>
          <w:szCs w:val="24"/>
          <w:lang w:val="kk-KZ"/>
        </w:rPr>
      </w:pPr>
    </w:p>
    <w:p w:rsidR="008961B4" w:rsidRDefault="008961B4" w:rsidP="000F7D06">
      <w:pPr>
        <w:rPr>
          <w:rFonts w:ascii="Times New Roman" w:hAnsi="Times New Roman" w:cs="Times New Roman"/>
          <w:sz w:val="24"/>
          <w:szCs w:val="24"/>
          <w:lang w:val="kk-KZ"/>
        </w:rPr>
      </w:pPr>
    </w:p>
    <w:p w:rsidR="008961B4" w:rsidRDefault="008961B4" w:rsidP="000F7D06">
      <w:pPr>
        <w:rPr>
          <w:rFonts w:ascii="Times New Roman" w:hAnsi="Times New Roman" w:cs="Times New Roman"/>
          <w:sz w:val="24"/>
          <w:szCs w:val="24"/>
          <w:lang w:val="kk-KZ"/>
        </w:rPr>
      </w:pPr>
    </w:p>
    <w:p w:rsidR="008961B4" w:rsidRDefault="008961B4" w:rsidP="000F7D06">
      <w:pPr>
        <w:rPr>
          <w:rFonts w:ascii="Times New Roman" w:hAnsi="Times New Roman" w:cs="Times New Roman"/>
          <w:sz w:val="24"/>
          <w:szCs w:val="24"/>
          <w:lang w:val="kk-KZ"/>
        </w:rPr>
      </w:pPr>
    </w:p>
    <w:p w:rsidR="008961B4" w:rsidRDefault="008961B4" w:rsidP="000F7D06">
      <w:pPr>
        <w:rPr>
          <w:rFonts w:ascii="Times New Roman" w:hAnsi="Times New Roman" w:cs="Times New Roman"/>
          <w:sz w:val="24"/>
          <w:szCs w:val="24"/>
          <w:lang w:val="kk-KZ"/>
        </w:rPr>
      </w:pPr>
    </w:p>
    <w:p w:rsidR="008961B4" w:rsidRDefault="008961B4" w:rsidP="000F7D06">
      <w:pPr>
        <w:rPr>
          <w:rFonts w:ascii="Times New Roman" w:hAnsi="Times New Roman" w:cs="Times New Roman"/>
          <w:sz w:val="24"/>
          <w:szCs w:val="24"/>
          <w:lang w:val="kk-KZ"/>
        </w:rPr>
      </w:pPr>
    </w:p>
    <w:p w:rsidR="008961B4" w:rsidRDefault="008961B4" w:rsidP="000F7D06">
      <w:pPr>
        <w:rPr>
          <w:rFonts w:ascii="Times New Roman" w:hAnsi="Times New Roman" w:cs="Times New Roman"/>
          <w:sz w:val="24"/>
          <w:szCs w:val="24"/>
          <w:lang w:val="kk-KZ"/>
        </w:rPr>
      </w:pPr>
    </w:p>
    <w:p w:rsidR="008961B4" w:rsidRDefault="008961B4" w:rsidP="000F7D06">
      <w:pPr>
        <w:rPr>
          <w:rFonts w:ascii="Times New Roman" w:hAnsi="Times New Roman" w:cs="Times New Roman"/>
          <w:sz w:val="24"/>
          <w:szCs w:val="24"/>
          <w:lang w:val="kk-KZ"/>
        </w:rPr>
      </w:pPr>
    </w:p>
    <w:p w:rsidR="008961B4" w:rsidRDefault="008961B4" w:rsidP="000F7D06">
      <w:pPr>
        <w:rPr>
          <w:rFonts w:ascii="Times New Roman" w:hAnsi="Times New Roman" w:cs="Times New Roman"/>
          <w:sz w:val="24"/>
          <w:szCs w:val="24"/>
          <w:lang w:val="kk-KZ"/>
        </w:rPr>
      </w:pPr>
    </w:p>
    <w:p w:rsidR="008961B4" w:rsidRDefault="008961B4" w:rsidP="000F7D06">
      <w:pPr>
        <w:rPr>
          <w:rFonts w:ascii="Times New Roman" w:hAnsi="Times New Roman" w:cs="Times New Roman"/>
          <w:sz w:val="24"/>
          <w:szCs w:val="24"/>
          <w:lang w:val="kk-KZ"/>
        </w:rPr>
      </w:pPr>
    </w:p>
    <w:sectPr w:rsidR="008961B4" w:rsidSect="008961B4">
      <w:headerReference w:type="default" r:id="rId19"/>
      <w:pgSz w:w="11906" w:h="16838"/>
      <w:pgMar w:top="426" w:right="850" w:bottom="1134" w:left="709" w:header="284"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A499E" w:rsidRDefault="002A499E" w:rsidP="008961B4">
      <w:pPr>
        <w:spacing w:after="0" w:line="240" w:lineRule="auto"/>
      </w:pPr>
      <w:r>
        <w:separator/>
      </w:r>
    </w:p>
  </w:endnote>
  <w:endnote w:type="continuationSeparator" w:id="0">
    <w:p w:rsidR="002A499E" w:rsidRDefault="002A499E" w:rsidP="008961B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A499E" w:rsidRDefault="002A499E" w:rsidP="008961B4">
      <w:pPr>
        <w:spacing w:after="0" w:line="240" w:lineRule="auto"/>
      </w:pPr>
      <w:r>
        <w:separator/>
      </w:r>
    </w:p>
  </w:footnote>
  <w:footnote w:type="continuationSeparator" w:id="0">
    <w:p w:rsidR="002A499E" w:rsidRDefault="002A499E" w:rsidP="008961B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61B4" w:rsidRDefault="008961B4">
    <w:pPr>
      <w:pStyle w:val="a7"/>
    </w:pPr>
    <w:r>
      <w:rPr>
        <w:lang w:val="kk-KZ"/>
      </w:rPr>
      <w:t>1-сабақ</w:t>
    </w:r>
  </w:p>
  <w:p w:rsidR="008961B4" w:rsidRDefault="008961B4">
    <w:pPr>
      <w:pStyle w:val="a7"/>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1"/>
  <w:proofState w:spelling="clean" w:grammar="clean"/>
  <w:defaultTabStop w:val="708"/>
  <w:characterSpacingControl w:val="doNotCompress"/>
  <w:hdrShapeDefaults>
    <o:shapedefaults v:ext="edit" spidmax="5122"/>
  </w:hdrShapeDefaults>
  <w:footnotePr>
    <w:footnote w:id="-1"/>
    <w:footnote w:id="0"/>
  </w:footnotePr>
  <w:endnotePr>
    <w:endnote w:id="-1"/>
    <w:endnote w:id="0"/>
  </w:endnotePr>
  <w:compat/>
  <w:rsids>
    <w:rsidRoot w:val="00506D2A"/>
    <w:rsid w:val="000332A3"/>
    <w:rsid w:val="00052A19"/>
    <w:rsid w:val="000B53F7"/>
    <w:rsid w:val="000F7D06"/>
    <w:rsid w:val="00104645"/>
    <w:rsid w:val="00130677"/>
    <w:rsid w:val="00191940"/>
    <w:rsid w:val="002A499E"/>
    <w:rsid w:val="002D000C"/>
    <w:rsid w:val="003E4A56"/>
    <w:rsid w:val="00485CA7"/>
    <w:rsid w:val="00506D2A"/>
    <w:rsid w:val="00673C57"/>
    <w:rsid w:val="006928B5"/>
    <w:rsid w:val="0074336E"/>
    <w:rsid w:val="008961B4"/>
    <w:rsid w:val="009C0957"/>
    <w:rsid w:val="00AF2C1C"/>
    <w:rsid w:val="00AF3ECA"/>
    <w:rsid w:val="00BB6433"/>
    <w:rsid w:val="00C1450A"/>
    <w:rsid w:val="00D6417E"/>
    <w:rsid w:val="00DD0B63"/>
    <w:rsid w:val="00EB5A9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5CA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EB5A9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4">
    <w:name w:val="Hyperlink"/>
    <w:basedOn w:val="a0"/>
    <w:uiPriority w:val="99"/>
    <w:semiHidden/>
    <w:unhideWhenUsed/>
    <w:rsid w:val="000B53F7"/>
    <w:rPr>
      <w:color w:val="0000FF"/>
      <w:u w:val="single"/>
    </w:rPr>
  </w:style>
  <w:style w:type="paragraph" w:styleId="a5">
    <w:name w:val="No Spacing"/>
    <w:uiPriority w:val="1"/>
    <w:qFormat/>
    <w:rsid w:val="0074336E"/>
    <w:pPr>
      <w:spacing w:after="0" w:line="240" w:lineRule="auto"/>
    </w:pPr>
  </w:style>
  <w:style w:type="paragraph" w:styleId="a6">
    <w:name w:val="List Paragraph"/>
    <w:basedOn w:val="a"/>
    <w:uiPriority w:val="34"/>
    <w:qFormat/>
    <w:rsid w:val="000F7D06"/>
    <w:pPr>
      <w:spacing w:after="200" w:line="276" w:lineRule="auto"/>
      <w:ind w:left="720"/>
      <w:contextualSpacing/>
    </w:pPr>
  </w:style>
  <w:style w:type="paragraph" w:styleId="a7">
    <w:name w:val="header"/>
    <w:basedOn w:val="a"/>
    <w:link w:val="a8"/>
    <w:uiPriority w:val="99"/>
    <w:unhideWhenUsed/>
    <w:rsid w:val="008961B4"/>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8961B4"/>
  </w:style>
  <w:style w:type="paragraph" w:styleId="a9">
    <w:name w:val="footer"/>
    <w:basedOn w:val="a"/>
    <w:link w:val="aa"/>
    <w:uiPriority w:val="99"/>
    <w:unhideWhenUsed/>
    <w:rsid w:val="008961B4"/>
    <w:pPr>
      <w:tabs>
        <w:tab w:val="center" w:pos="4677"/>
        <w:tab w:val="right" w:pos="9355"/>
      </w:tabs>
      <w:spacing w:after="0" w:line="240" w:lineRule="auto"/>
    </w:pPr>
  </w:style>
  <w:style w:type="character" w:customStyle="1" w:styleId="aa">
    <w:name w:val="Нижний колонтитул Знак"/>
    <w:basedOn w:val="a0"/>
    <w:link w:val="a9"/>
    <w:uiPriority w:val="99"/>
    <w:rsid w:val="008961B4"/>
  </w:style>
  <w:style w:type="paragraph" w:styleId="ab">
    <w:name w:val="Balloon Text"/>
    <w:basedOn w:val="a"/>
    <w:link w:val="ac"/>
    <w:uiPriority w:val="99"/>
    <w:semiHidden/>
    <w:unhideWhenUsed/>
    <w:rsid w:val="008961B4"/>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8961B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EB5A9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4">
    <w:name w:val="Hyperlink"/>
    <w:basedOn w:val="a0"/>
    <w:uiPriority w:val="99"/>
    <w:semiHidden/>
    <w:unhideWhenUsed/>
    <w:rsid w:val="000B53F7"/>
    <w:rPr>
      <w:color w:val="0000FF"/>
      <w:u w:val="single"/>
    </w:rPr>
  </w:style>
  <w:style w:type="paragraph" w:styleId="a5">
    <w:name w:val="No Spacing"/>
    <w:uiPriority w:val="1"/>
    <w:qFormat/>
    <w:rsid w:val="0074336E"/>
    <w:pPr>
      <w:spacing w:after="0" w:line="240" w:lineRule="auto"/>
    </w:pPr>
  </w:style>
  <w:style w:type="paragraph" w:styleId="a6">
    <w:name w:val="List Paragraph"/>
    <w:basedOn w:val="a"/>
    <w:uiPriority w:val="34"/>
    <w:qFormat/>
    <w:rsid w:val="000F7D06"/>
    <w:pPr>
      <w:spacing w:after="200" w:line="276" w:lineRule="auto"/>
      <w:ind w:left="720"/>
      <w:contextualSpacing/>
    </w:pPr>
  </w:style>
  <w:style w:type="paragraph" w:styleId="a7">
    <w:name w:val="header"/>
    <w:basedOn w:val="a"/>
    <w:link w:val="a8"/>
    <w:uiPriority w:val="99"/>
    <w:unhideWhenUsed/>
    <w:rsid w:val="008961B4"/>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8961B4"/>
  </w:style>
  <w:style w:type="paragraph" w:styleId="a9">
    <w:name w:val="footer"/>
    <w:basedOn w:val="a"/>
    <w:link w:val="aa"/>
    <w:uiPriority w:val="99"/>
    <w:unhideWhenUsed/>
    <w:rsid w:val="008961B4"/>
    <w:pPr>
      <w:tabs>
        <w:tab w:val="center" w:pos="4677"/>
        <w:tab w:val="right" w:pos="9355"/>
      </w:tabs>
      <w:spacing w:after="0" w:line="240" w:lineRule="auto"/>
    </w:pPr>
  </w:style>
  <w:style w:type="character" w:customStyle="1" w:styleId="aa">
    <w:name w:val="Нижний колонтитул Знак"/>
    <w:basedOn w:val="a0"/>
    <w:link w:val="a9"/>
    <w:uiPriority w:val="99"/>
    <w:rsid w:val="008961B4"/>
  </w:style>
  <w:style w:type="paragraph" w:styleId="ab">
    <w:name w:val="Balloon Text"/>
    <w:basedOn w:val="a"/>
    <w:link w:val="ac"/>
    <w:uiPriority w:val="99"/>
    <w:semiHidden/>
    <w:unhideWhenUsed/>
    <w:rsid w:val="008961B4"/>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8961B4"/>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724531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hyperlink" Target="https://kk.wikipedia.org/wiki/%D0%A5%D0%B0%D0%BB%D1%8B%D2%9B" TargetMode="External"/><Relationship Id="rId18" Type="http://schemas.openxmlformats.org/officeDocument/2006/relationships/image" Target="media/image6.jpeg"/><Relationship Id="rId3" Type="http://schemas.openxmlformats.org/officeDocument/2006/relationships/webSettings" Target="webSettings.xml"/><Relationship Id="rId21" Type="http://schemas.openxmlformats.org/officeDocument/2006/relationships/theme" Target="theme/theme1.xml"/><Relationship Id="rId7" Type="http://schemas.openxmlformats.org/officeDocument/2006/relationships/image" Target="media/image2.jpeg"/><Relationship Id="rId12" Type="http://schemas.openxmlformats.org/officeDocument/2006/relationships/hyperlink" Target="https://kk.wikipedia.org/wiki/%D0%90%D1%81%D0%BF%D0%B0%D0%BF" TargetMode="External"/><Relationship Id="rId17" Type="http://schemas.openxmlformats.org/officeDocument/2006/relationships/hyperlink" Target="https://kk.wikipedia.org/wiki/%D0%96%D1%8B%D1%80" TargetMode="External"/><Relationship Id="rId2" Type="http://schemas.openxmlformats.org/officeDocument/2006/relationships/settings" Target="settings.xml"/><Relationship Id="rId16" Type="http://schemas.openxmlformats.org/officeDocument/2006/relationships/hyperlink" Target="https://kk.wikipedia.org/wiki/%D0%90%D2%A3%D1%8B%D0%B7" TargetMode="External"/><Relationship Id="rId20"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image" Target="media/image5.jpeg"/><Relationship Id="rId5" Type="http://schemas.openxmlformats.org/officeDocument/2006/relationships/endnotes" Target="endnotes.xml"/><Relationship Id="rId15" Type="http://schemas.openxmlformats.org/officeDocument/2006/relationships/hyperlink" Target="https://kk.wikipedia.org/wiki/%D0%96%D0%B0%D0%BB%D2%93%D1%8B%D0%B7%D0%B4%D1%8B%D2%9B" TargetMode="External"/><Relationship Id="rId10" Type="http://schemas.openxmlformats.org/officeDocument/2006/relationships/hyperlink" Target="https://kk.wikipedia.org/wiki/%D2%9A%D0%B0%D0%B7%D0%B0%D2%9B_%D1%85%D0%B0%D0%BB%D2%9B%D1%8B" TargetMode="External"/><Relationship Id="rId19"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image" Target="media/image4.jpeg"/><Relationship Id="rId14" Type="http://schemas.openxmlformats.org/officeDocument/2006/relationships/hyperlink" Target="https://kk.wikipedia.org/wiki/%D0%9C%D1%83%D0%B7%D1%8B%D0%BA%D0%B0" TargetMode="External"/><Relationship Id="rId22"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1224</Words>
  <Characters>6983</Characters>
  <Application>Microsoft Office Word</Application>
  <DocSecurity>0</DocSecurity>
  <Lines>58</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HP</Company>
  <LinksUpToDate>false</LinksUpToDate>
  <CharactersWithSpaces>8191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Сюнов Сержан</dc:creator>
  <cp:lastModifiedBy>User</cp:lastModifiedBy>
  <cp:revision>2</cp:revision>
  <dcterms:created xsi:type="dcterms:W3CDTF">2020-04-01T09:28:00Z</dcterms:created>
  <dcterms:modified xsi:type="dcterms:W3CDTF">2020-04-01T09:28:00Z</dcterms:modified>
</cp:coreProperties>
</file>